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D408" w14:textId="58176640" w:rsidR="00480B65" w:rsidRPr="00571B4D" w:rsidRDefault="00480B65" w:rsidP="009832E3">
      <w:pPr>
        <w:pStyle w:val="Nadpis1"/>
        <w:spacing w:before="0" w:after="240" w:line="192" w:lineRule="auto"/>
        <w:rPr>
          <w:sz w:val="20"/>
          <w:szCs w:val="20"/>
          <w:lang w:val="cs-CZ"/>
        </w:rPr>
      </w:pPr>
      <w:r w:rsidRPr="00571B4D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cs-CZ"/>
        </w:rPr>
        <w:t>Kontakt pro m</w:t>
      </w:r>
      <w:r w:rsidR="009F5FB1" w:rsidRPr="00571B4D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cs-CZ"/>
        </w:rPr>
        <w:t>é</w:t>
      </w:r>
      <w:r w:rsidRPr="00571B4D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cs-CZ"/>
        </w:rPr>
        <w:t>dia:</w:t>
      </w:r>
    </w:p>
    <w:p w14:paraId="70AD0C8D" w14:textId="5862E85F" w:rsidR="00480B65" w:rsidRPr="00571B4D" w:rsidRDefault="00480B65" w:rsidP="00480B65">
      <w:pPr>
        <w:pStyle w:val="Nadpis1"/>
        <w:spacing w:before="0" w:after="240" w:line="192" w:lineRule="auto"/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</w:pPr>
      <w:r w:rsidRPr="00571B4D"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  <w:t xml:space="preserve">Jméno: </w:t>
      </w:r>
      <w:r w:rsidR="00571B4D"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  <w:t>Markéta Topolčányová</w:t>
      </w:r>
    </w:p>
    <w:p w14:paraId="71349EA6" w14:textId="324971FF" w:rsidR="00480B65" w:rsidRPr="00571B4D" w:rsidRDefault="00480B65" w:rsidP="00480B65">
      <w:pPr>
        <w:pStyle w:val="Nadpis1"/>
        <w:spacing w:before="0" w:after="240" w:line="192" w:lineRule="auto"/>
        <w:rPr>
          <w:sz w:val="20"/>
          <w:szCs w:val="20"/>
          <w:lang w:val="cs-CZ"/>
        </w:rPr>
      </w:pPr>
      <w:r w:rsidRPr="00571B4D"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  <w:t>Agentura: AMI Communications</w:t>
      </w:r>
    </w:p>
    <w:p w14:paraId="67BB9FFD" w14:textId="252AE2ED" w:rsidR="00C5074A" w:rsidRPr="00C5074A" w:rsidRDefault="00480B65" w:rsidP="00C5074A">
      <w:pPr>
        <w:pStyle w:val="Nadpis1"/>
        <w:spacing w:before="0" w:after="240" w:line="192" w:lineRule="auto"/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</w:pPr>
      <w:r w:rsidRPr="00C5074A"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  <w:t>Telefon: +420</w:t>
      </w:r>
      <w:r w:rsidR="00571B4D" w:rsidRPr="00C5074A"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  <w:t> 778 430</w:t>
      </w:r>
      <w:r w:rsidR="00C5074A" w:rsidRPr="00C5074A"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  <w:t> </w:t>
      </w:r>
      <w:r w:rsidR="00571B4D" w:rsidRPr="00C5074A"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  <w:t>052</w:t>
      </w:r>
    </w:p>
    <w:p w14:paraId="48D5C926" w14:textId="59B97BD5" w:rsidR="00480B65" w:rsidRPr="00C5074A" w:rsidRDefault="00571B4D" w:rsidP="00C5074A">
      <w:pPr>
        <w:pStyle w:val="Nadpis1"/>
        <w:spacing w:before="0" w:after="240" w:line="192" w:lineRule="auto"/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</w:pPr>
      <w:r w:rsidRPr="00C5074A"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  <w:t>E-mail: marketa.topolcanyova</w:t>
      </w:r>
      <w:r w:rsidR="00480B65" w:rsidRPr="00C5074A">
        <w:rPr>
          <w:rFonts w:asciiTheme="minorHAnsi" w:eastAsiaTheme="minorHAnsi" w:hAnsiTheme="minorHAnsi" w:cstheme="minorBidi"/>
          <w:color w:val="auto"/>
          <w:sz w:val="20"/>
          <w:szCs w:val="20"/>
          <w:lang w:val="cs-CZ"/>
        </w:rPr>
        <w:t>@amic.cz</w:t>
      </w:r>
    </w:p>
    <w:p w14:paraId="1EB71886" w14:textId="77777777" w:rsidR="00480B65" w:rsidRPr="00C5074A" w:rsidRDefault="00480B65" w:rsidP="009832E3">
      <w:pPr>
        <w:pStyle w:val="Nadpis1"/>
        <w:spacing w:before="0" w:after="240" w:line="192" w:lineRule="auto"/>
        <w:rPr>
          <w:lang w:val="cs-CZ"/>
        </w:rPr>
      </w:pPr>
    </w:p>
    <w:p w14:paraId="7FD895BA" w14:textId="064FF494" w:rsidR="000405B3" w:rsidRDefault="00C5074A" w:rsidP="006552AB">
      <w:pPr>
        <w:rPr>
          <w:rFonts w:asciiTheme="majorHAnsi" w:eastAsiaTheme="majorEastAsia" w:hAnsiTheme="majorHAnsi" w:cstheme="majorBidi"/>
          <w:color w:val="0000A0" w:themeColor="text2"/>
          <w:sz w:val="22"/>
          <w:szCs w:val="32"/>
          <w:lang w:val="cs-CZ"/>
        </w:rPr>
      </w:pPr>
      <w:r w:rsidRPr="00C5074A">
        <w:rPr>
          <w:rFonts w:asciiTheme="majorHAnsi" w:eastAsiaTheme="majorEastAsia" w:hAnsiTheme="majorHAnsi" w:cstheme="majorBidi"/>
          <w:color w:val="0000A0" w:themeColor="text2"/>
          <w:sz w:val="22"/>
          <w:szCs w:val="32"/>
          <w:lang w:val="cs-CZ"/>
        </w:rPr>
        <w:t xml:space="preserve">MARS ZVEŘEJNIL PLÁNY NA VYBUDOVÁNÍ ŘETĚZCE </w:t>
      </w:r>
      <w:r w:rsidR="00B50D94">
        <w:rPr>
          <w:rFonts w:asciiTheme="majorHAnsi" w:eastAsiaTheme="majorEastAsia" w:hAnsiTheme="majorHAnsi" w:cstheme="majorBidi"/>
          <w:color w:val="0000A0" w:themeColor="text2"/>
          <w:sz w:val="22"/>
          <w:szCs w:val="32"/>
          <w:lang w:val="cs-CZ"/>
        </w:rPr>
        <w:t>DODAVATELŮ</w:t>
      </w:r>
      <w:r w:rsidR="00871FB5">
        <w:rPr>
          <w:rFonts w:asciiTheme="majorHAnsi" w:eastAsiaTheme="majorEastAsia" w:hAnsiTheme="majorHAnsi" w:cstheme="majorBidi"/>
          <w:color w:val="0000A0" w:themeColor="text2"/>
          <w:sz w:val="22"/>
          <w:szCs w:val="32"/>
          <w:lang w:val="cs-CZ"/>
        </w:rPr>
        <w:t xml:space="preserve"> </w:t>
      </w:r>
      <w:r w:rsidRPr="00C5074A">
        <w:rPr>
          <w:rFonts w:asciiTheme="majorHAnsi" w:eastAsiaTheme="majorEastAsia" w:hAnsiTheme="majorHAnsi" w:cstheme="majorBidi"/>
          <w:color w:val="0000A0" w:themeColor="text2"/>
          <w:sz w:val="22"/>
          <w:szCs w:val="32"/>
          <w:lang w:val="cs-CZ"/>
        </w:rPr>
        <w:t>KAKAA</w:t>
      </w:r>
      <w:r w:rsidR="006C4B64">
        <w:rPr>
          <w:rFonts w:asciiTheme="majorHAnsi" w:eastAsiaTheme="majorEastAsia" w:hAnsiTheme="majorHAnsi" w:cstheme="majorBidi"/>
          <w:color w:val="0000A0" w:themeColor="text2"/>
          <w:sz w:val="22"/>
          <w:szCs w:val="32"/>
          <w:lang w:val="cs-CZ"/>
        </w:rPr>
        <w:t xml:space="preserve"> </w:t>
      </w:r>
      <w:r w:rsidR="00B50D94">
        <w:rPr>
          <w:rFonts w:asciiTheme="majorHAnsi" w:eastAsiaTheme="majorEastAsia" w:hAnsiTheme="majorHAnsi" w:cstheme="majorBidi"/>
          <w:color w:val="0000A0" w:themeColor="text2"/>
          <w:sz w:val="22"/>
          <w:szCs w:val="32"/>
          <w:lang w:val="cs-CZ"/>
        </w:rPr>
        <w:t xml:space="preserve">S NULOVOU TOLERANCÍ </w:t>
      </w:r>
      <w:r w:rsidRPr="00C5074A">
        <w:rPr>
          <w:rFonts w:asciiTheme="majorHAnsi" w:eastAsiaTheme="majorEastAsia" w:hAnsiTheme="majorHAnsi" w:cstheme="majorBidi"/>
          <w:color w:val="0000A0" w:themeColor="text2"/>
          <w:sz w:val="22"/>
          <w:szCs w:val="32"/>
          <w:lang w:val="cs-CZ"/>
        </w:rPr>
        <w:t>ODLESŇOVÁNÍ</w:t>
      </w:r>
    </w:p>
    <w:p w14:paraId="75187676" w14:textId="6696C704" w:rsidR="005F3B49" w:rsidRDefault="005F3B49" w:rsidP="006552AB">
      <w:pPr>
        <w:rPr>
          <w:rFonts w:asciiTheme="majorHAnsi" w:eastAsiaTheme="majorEastAsia" w:hAnsiTheme="majorHAnsi" w:cstheme="majorBidi"/>
          <w:color w:val="0000A0" w:themeColor="text2"/>
          <w:sz w:val="22"/>
          <w:szCs w:val="32"/>
          <w:lang w:val="cs-CZ"/>
        </w:rPr>
      </w:pPr>
    </w:p>
    <w:p w14:paraId="25E054AD" w14:textId="446687B7" w:rsidR="005F3B49" w:rsidRPr="005F3B49" w:rsidRDefault="302B8357" w:rsidP="302B835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302B8357">
        <w:rPr>
          <w:rFonts w:ascii="Arial" w:hAnsi="Arial" w:cs="Arial"/>
          <w:lang w:val="cs-CZ"/>
        </w:rPr>
        <w:t xml:space="preserve">Mars zveřejnil </w:t>
      </w:r>
      <w:r w:rsidR="006D3A7E">
        <w:rPr>
          <w:rFonts w:ascii="Arial" w:hAnsi="Arial" w:cs="Arial"/>
          <w:lang w:val="cs-CZ"/>
        </w:rPr>
        <w:t>svůj plán</w:t>
      </w:r>
      <w:r w:rsidRPr="302B8357">
        <w:rPr>
          <w:rFonts w:ascii="Arial" w:hAnsi="Arial" w:cs="Arial"/>
          <w:lang w:val="cs-CZ"/>
        </w:rPr>
        <w:t xml:space="preserve"> </w:t>
      </w:r>
      <w:r w:rsidR="006D3A7E">
        <w:rPr>
          <w:rFonts w:ascii="Arial" w:hAnsi="Arial" w:cs="Arial"/>
          <w:lang w:val="cs-CZ"/>
        </w:rPr>
        <w:t>vytvořit</w:t>
      </w:r>
      <w:r w:rsidRPr="302B8357">
        <w:rPr>
          <w:rFonts w:ascii="Arial" w:hAnsi="Arial" w:cs="Arial"/>
          <w:lang w:val="cs-CZ"/>
        </w:rPr>
        <w:t xml:space="preserve"> </w:t>
      </w:r>
      <w:r w:rsidR="006D3A7E">
        <w:rPr>
          <w:rFonts w:ascii="Arial" w:hAnsi="Arial" w:cs="Arial"/>
          <w:lang w:val="cs-CZ"/>
        </w:rPr>
        <w:t>celosvětový řetězec dodavatelů kakaa</w:t>
      </w:r>
      <w:r w:rsidR="006D3A7E" w:rsidRPr="302B8357">
        <w:rPr>
          <w:rFonts w:ascii="Arial" w:hAnsi="Arial" w:cs="Arial"/>
          <w:lang w:val="cs-CZ"/>
        </w:rPr>
        <w:t>, který</w:t>
      </w:r>
      <w:r w:rsidR="006D3A7E">
        <w:rPr>
          <w:rFonts w:ascii="Arial" w:hAnsi="Arial" w:cs="Arial"/>
          <w:lang w:val="cs-CZ"/>
        </w:rPr>
        <w:t xml:space="preserve"> nebude</w:t>
      </w:r>
      <w:r w:rsidR="00B50D94">
        <w:rPr>
          <w:rFonts w:ascii="Arial" w:hAnsi="Arial" w:cs="Arial"/>
          <w:lang w:val="cs-CZ"/>
        </w:rPr>
        <w:t xml:space="preserve"> </w:t>
      </w:r>
      <w:r w:rsidR="006D3A7E">
        <w:rPr>
          <w:rFonts w:ascii="Arial" w:hAnsi="Arial" w:cs="Arial"/>
          <w:lang w:val="cs-CZ"/>
        </w:rPr>
        <w:t>po roce</w:t>
      </w:r>
      <w:r w:rsidRPr="302B8357">
        <w:rPr>
          <w:rFonts w:ascii="Arial" w:hAnsi="Arial" w:cs="Arial"/>
          <w:lang w:val="cs-CZ"/>
        </w:rPr>
        <w:t xml:space="preserve"> 2025 </w:t>
      </w:r>
      <w:r w:rsidR="006D3A7E">
        <w:rPr>
          <w:rFonts w:ascii="Arial" w:hAnsi="Arial" w:cs="Arial"/>
          <w:lang w:val="cs-CZ"/>
        </w:rPr>
        <w:t>využívat</w:t>
      </w:r>
      <w:r w:rsidR="006D3A7E" w:rsidRPr="302B8357">
        <w:rPr>
          <w:rFonts w:ascii="Arial" w:hAnsi="Arial" w:cs="Arial"/>
          <w:lang w:val="cs-CZ"/>
        </w:rPr>
        <w:t xml:space="preserve"> </w:t>
      </w:r>
      <w:r w:rsidRPr="302B8357">
        <w:rPr>
          <w:rFonts w:ascii="Arial" w:hAnsi="Arial" w:cs="Arial"/>
          <w:lang w:val="cs-CZ"/>
        </w:rPr>
        <w:t xml:space="preserve">odlesňování;  </w:t>
      </w:r>
    </w:p>
    <w:p w14:paraId="66407AF9" w14:textId="6B369C80" w:rsidR="005F3B49" w:rsidRPr="005F3B49" w:rsidRDefault="302B8357" w:rsidP="302B835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302B8357">
        <w:rPr>
          <w:rFonts w:ascii="Arial" w:hAnsi="Arial" w:cs="Arial"/>
          <w:lang w:val="cs-CZ"/>
        </w:rPr>
        <w:t xml:space="preserve">Mars </w:t>
      </w:r>
      <w:r w:rsidR="00B50D94">
        <w:rPr>
          <w:rFonts w:ascii="Arial" w:hAnsi="Arial" w:cs="Arial"/>
          <w:lang w:val="cs-CZ"/>
        </w:rPr>
        <w:t>zveř</w:t>
      </w:r>
      <w:r w:rsidR="006D3A7E">
        <w:rPr>
          <w:rFonts w:ascii="Arial" w:hAnsi="Arial" w:cs="Arial"/>
          <w:lang w:val="cs-CZ"/>
        </w:rPr>
        <w:t xml:space="preserve">ejnil </w:t>
      </w:r>
      <w:r w:rsidRPr="00871FB5">
        <w:rPr>
          <w:rFonts w:ascii="Arial" w:hAnsi="Arial" w:cs="Arial"/>
          <w:lang w:val="cs-CZ"/>
        </w:rPr>
        <w:t>své dodavatele kakaa</w:t>
      </w:r>
      <w:r w:rsidRPr="302B8357">
        <w:rPr>
          <w:rFonts w:ascii="Arial" w:hAnsi="Arial" w:cs="Arial"/>
          <w:lang w:val="cs-CZ"/>
        </w:rPr>
        <w:t xml:space="preserve">, země jeho původu a dosavadní pokrok, kterého dosáhl </w:t>
      </w:r>
      <w:r w:rsidRPr="006D3A7E">
        <w:rPr>
          <w:rFonts w:ascii="Arial" w:hAnsi="Arial" w:cs="Arial"/>
          <w:lang w:val="cs-CZ"/>
        </w:rPr>
        <w:t xml:space="preserve">v oblasti </w:t>
      </w:r>
      <w:r w:rsidR="006D3A7E">
        <w:rPr>
          <w:rFonts w:ascii="Arial" w:hAnsi="Arial" w:cs="Arial"/>
          <w:lang w:val="cs-CZ"/>
        </w:rPr>
        <w:t>sledování původu kakaa</w:t>
      </w:r>
      <w:r w:rsidRPr="302B8357">
        <w:rPr>
          <w:rFonts w:ascii="Arial" w:hAnsi="Arial" w:cs="Arial"/>
          <w:lang w:val="cs-CZ"/>
        </w:rPr>
        <w:t xml:space="preserve">   </w:t>
      </w:r>
    </w:p>
    <w:p w14:paraId="78F77ADE" w14:textId="6E62E8EE" w:rsidR="005F3B49" w:rsidRPr="005F3B49" w:rsidRDefault="302B8357" w:rsidP="302B835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302B8357">
        <w:rPr>
          <w:rFonts w:ascii="Arial" w:hAnsi="Arial" w:cs="Arial"/>
          <w:lang w:val="cs-CZ"/>
        </w:rPr>
        <w:t>Mars se zavazuje spolupracovat pouze s dodavateli kakaa, jejichž činnost i plány jsou v souladu s jeho Plánem na kakao napříč generacemi (</w:t>
      </w:r>
      <w:proofErr w:type="spellStart"/>
      <w:r w:rsidRPr="302B8357">
        <w:rPr>
          <w:rFonts w:ascii="Arial" w:hAnsi="Arial" w:cs="Arial"/>
          <w:lang w:val="cs-CZ"/>
        </w:rPr>
        <w:t>Cocoa</w:t>
      </w:r>
      <w:proofErr w:type="spellEnd"/>
      <w:r w:rsidRPr="302B8357">
        <w:rPr>
          <w:rFonts w:ascii="Arial" w:hAnsi="Arial" w:cs="Arial"/>
          <w:lang w:val="cs-CZ"/>
        </w:rPr>
        <w:t xml:space="preserve"> </w:t>
      </w:r>
      <w:proofErr w:type="spellStart"/>
      <w:r w:rsidRPr="302B8357">
        <w:rPr>
          <w:rFonts w:ascii="Arial" w:hAnsi="Arial" w:cs="Arial"/>
          <w:lang w:val="cs-CZ"/>
        </w:rPr>
        <w:t>for</w:t>
      </w:r>
      <w:proofErr w:type="spellEnd"/>
      <w:r w:rsidRPr="302B8357">
        <w:rPr>
          <w:rFonts w:ascii="Arial" w:hAnsi="Arial" w:cs="Arial"/>
          <w:lang w:val="cs-CZ"/>
        </w:rPr>
        <w:t xml:space="preserve"> </w:t>
      </w:r>
      <w:proofErr w:type="spellStart"/>
      <w:r w:rsidRPr="302B8357">
        <w:rPr>
          <w:rFonts w:ascii="Arial" w:hAnsi="Arial" w:cs="Arial"/>
          <w:lang w:val="cs-CZ"/>
        </w:rPr>
        <w:t>Generations</w:t>
      </w:r>
      <w:proofErr w:type="spellEnd"/>
      <w:r w:rsidRPr="302B8357">
        <w:rPr>
          <w:rFonts w:ascii="Arial" w:hAnsi="Arial" w:cs="Arial"/>
          <w:lang w:val="cs-CZ"/>
        </w:rPr>
        <w:t xml:space="preserve"> </w:t>
      </w:r>
      <w:proofErr w:type="spellStart"/>
      <w:r w:rsidRPr="302B8357">
        <w:rPr>
          <w:rFonts w:ascii="Arial" w:hAnsi="Arial" w:cs="Arial"/>
          <w:lang w:val="cs-CZ"/>
        </w:rPr>
        <w:t>plan</w:t>
      </w:r>
      <w:proofErr w:type="spellEnd"/>
      <w:r w:rsidRPr="302B8357">
        <w:rPr>
          <w:rFonts w:ascii="Arial" w:hAnsi="Arial" w:cs="Arial"/>
          <w:lang w:val="cs-CZ"/>
        </w:rPr>
        <w:t xml:space="preserve">);  </w:t>
      </w:r>
    </w:p>
    <w:p w14:paraId="66E89975" w14:textId="1D717751" w:rsidR="005F3B49" w:rsidRPr="005F3B49" w:rsidRDefault="302B8357" w:rsidP="302B835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302B8357">
        <w:rPr>
          <w:rFonts w:ascii="Arial" w:hAnsi="Arial" w:cs="Arial"/>
          <w:lang w:val="cs-CZ"/>
        </w:rPr>
        <w:t xml:space="preserve">Mars zveřejnil detailní akční plán pro Pobřeží slonoviny a Ghanu, kde se pěstuje 65 procent světové produkce kakaa, </w:t>
      </w:r>
      <w:r w:rsidR="006D3A7E">
        <w:rPr>
          <w:rFonts w:ascii="Arial" w:hAnsi="Arial" w:cs="Arial"/>
          <w:lang w:val="cs-CZ"/>
        </w:rPr>
        <w:t>současně s dalšími kroky v</w:t>
      </w:r>
      <w:r w:rsidRPr="302B8357">
        <w:rPr>
          <w:rFonts w:ascii="Arial" w:hAnsi="Arial" w:cs="Arial"/>
          <w:lang w:val="cs-CZ"/>
        </w:rPr>
        <w:t xml:space="preserve"> Indonésii, Brazílii, Kamerun</w:t>
      </w:r>
      <w:r w:rsidR="00B50D94">
        <w:rPr>
          <w:rFonts w:ascii="Arial" w:hAnsi="Arial" w:cs="Arial"/>
          <w:lang w:val="cs-CZ"/>
        </w:rPr>
        <w:t>u</w:t>
      </w:r>
      <w:r w:rsidRPr="302B8357">
        <w:rPr>
          <w:rFonts w:ascii="Arial" w:hAnsi="Arial" w:cs="Arial"/>
          <w:lang w:val="cs-CZ"/>
        </w:rPr>
        <w:t xml:space="preserve"> a Ekvádor</w:t>
      </w:r>
      <w:r w:rsidR="00B50D94">
        <w:rPr>
          <w:rFonts w:ascii="Arial" w:hAnsi="Arial" w:cs="Arial"/>
          <w:lang w:val="cs-CZ"/>
        </w:rPr>
        <w:t>u</w:t>
      </w:r>
      <w:r w:rsidRPr="302B8357">
        <w:rPr>
          <w:rFonts w:ascii="Arial" w:hAnsi="Arial" w:cs="Arial"/>
          <w:lang w:val="cs-CZ"/>
        </w:rPr>
        <w:t xml:space="preserve">. </w:t>
      </w:r>
    </w:p>
    <w:p w14:paraId="290DDA8C" w14:textId="4266EAB6" w:rsidR="00C5074A" w:rsidRPr="005F3B49" w:rsidRDefault="00C5074A" w:rsidP="005F3B49">
      <w:pPr>
        <w:pStyle w:val="Odstavecseseznamem"/>
        <w:rPr>
          <w:rStyle w:val="Dateline"/>
          <w:rFonts w:ascii="Arial" w:hAnsi="Arial" w:cs="Arial"/>
          <w:color w:val="auto"/>
          <w:lang w:val="cs-CZ"/>
        </w:rPr>
      </w:pPr>
    </w:p>
    <w:p w14:paraId="6FBB8EFE" w14:textId="31366579" w:rsidR="001F449D" w:rsidRPr="00932A61" w:rsidRDefault="00571B4D" w:rsidP="0093039F">
      <w:pPr>
        <w:jc w:val="both"/>
        <w:rPr>
          <w:b/>
          <w:lang w:val="cs-CZ"/>
        </w:rPr>
      </w:pPr>
      <w:r>
        <w:rPr>
          <w:rStyle w:val="Dateline"/>
          <w:b/>
          <w:lang w:val="cs-CZ"/>
        </w:rPr>
        <w:t>Praha, 27</w:t>
      </w:r>
      <w:r w:rsidR="008119CB" w:rsidRPr="00932A61">
        <w:rPr>
          <w:rStyle w:val="Dateline"/>
          <w:b/>
          <w:lang w:val="cs-CZ"/>
        </w:rPr>
        <w:t>. března 2019</w:t>
      </w:r>
      <w:r w:rsidR="009F5FB1">
        <w:rPr>
          <w:rStyle w:val="Dateline"/>
          <w:b/>
          <w:lang w:val="cs-CZ"/>
        </w:rPr>
        <w:t xml:space="preserve"> </w:t>
      </w:r>
      <w:r w:rsidR="000405B3" w:rsidRPr="00932A61">
        <w:rPr>
          <w:rStyle w:val="Dateline"/>
          <w:b/>
          <w:lang w:val="cs-CZ"/>
        </w:rPr>
        <w:t>—</w:t>
      </w:r>
      <w:r w:rsidR="000405B3" w:rsidRPr="00932A61">
        <w:rPr>
          <w:b/>
          <w:color w:val="0000A0" w:themeColor="text2"/>
          <w:lang w:val="cs-CZ"/>
        </w:rPr>
        <w:t xml:space="preserve"> </w:t>
      </w:r>
      <w:r w:rsidRPr="00571B4D">
        <w:rPr>
          <w:b/>
          <w:lang w:val="cs-CZ"/>
        </w:rPr>
        <w:t xml:space="preserve">Společnost Mars Wrigley </w:t>
      </w:r>
      <w:proofErr w:type="spellStart"/>
      <w:r w:rsidRPr="00571B4D">
        <w:rPr>
          <w:b/>
          <w:lang w:val="cs-CZ"/>
        </w:rPr>
        <w:t>Confectionary</w:t>
      </w:r>
      <w:proofErr w:type="spellEnd"/>
      <w:r w:rsidRPr="00571B4D">
        <w:rPr>
          <w:b/>
          <w:lang w:val="cs-CZ"/>
        </w:rPr>
        <w:t xml:space="preserve">, která vyrábí čokoládu už po více než 100 let a patří mezi největší </w:t>
      </w:r>
      <w:r w:rsidR="00871FB5">
        <w:rPr>
          <w:b/>
          <w:lang w:val="cs-CZ"/>
        </w:rPr>
        <w:t xml:space="preserve">celosvětové </w:t>
      </w:r>
      <w:r w:rsidRPr="00571B4D">
        <w:rPr>
          <w:b/>
          <w:lang w:val="cs-CZ"/>
        </w:rPr>
        <w:t>odběratele kakaa, zveřejnila nové závazky k ochraně lesů. Navazuje tak na svůj Plán na kakao napříč generacemi (</w:t>
      </w:r>
      <w:proofErr w:type="spellStart"/>
      <w:r w:rsidR="007A34EF">
        <w:rPr>
          <w:rFonts w:ascii="Arial" w:eastAsia="Times New Roman" w:hAnsi="Arial" w:cs="Arial"/>
          <w:b/>
          <w:color w:val="007BFF"/>
          <w:lang w:val="cs-CZ" w:eastAsia="cs-CZ"/>
        </w:rPr>
        <w:fldChar w:fldCharType="begin"/>
      </w:r>
      <w:r w:rsidR="007A34EF">
        <w:rPr>
          <w:rFonts w:ascii="Arial" w:eastAsia="Times New Roman" w:hAnsi="Arial" w:cs="Arial"/>
          <w:b/>
          <w:color w:val="007BFF"/>
          <w:lang w:val="cs-CZ" w:eastAsia="cs-CZ"/>
        </w:rPr>
        <w:instrText xml:space="preserve"> HYPERLINK "https://www.mars.com/news-and-stories/cocoa-farming-sustainability" </w:instrText>
      </w:r>
      <w:r w:rsidR="007A34EF">
        <w:rPr>
          <w:rFonts w:ascii="Arial" w:eastAsia="Times New Roman" w:hAnsi="Arial" w:cs="Arial"/>
          <w:b/>
          <w:color w:val="007BFF"/>
          <w:lang w:val="cs-CZ" w:eastAsia="cs-CZ"/>
        </w:rPr>
        <w:fldChar w:fldCharType="separate"/>
      </w:r>
      <w:r w:rsidRPr="00C5074A">
        <w:rPr>
          <w:rFonts w:ascii="Arial" w:eastAsia="Times New Roman" w:hAnsi="Arial" w:cs="Arial"/>
          <w:b/>
          <w:color w:val="007BFF"/>
          <w:lang w:val="cs-CZ" w:eastAsia="cs-CZ"/>
        </w:rPr>
        <w:t>Cocoa</w:t>
      </w:r>
      <w:proofErr w:type="spellEnd"/>
      <w:r w:rsidRPr="00C5074A">
        <w:rPr>
          <w:rFonts w:ascii="Arial" w:eastAsia="Times New Roman" w:hAnsi="Arial" w:cs="Arial"/>
          <w:b/>
          <w:color w:val="007BFF"/>
          <w:lang w:val="cs-CZ" w:eastAsia="cs-CZ"/>
        </w:rPr>
        <w:t xml:space="preserve"> </w:t>
      </w:r>
      <w:proofErr w:type="spellStart"/>
      <w:r w:rsidRPr="00C5074A">
        <w:rPr>
          <w:rFonts w:ascii="Arial" w:eastAsia="Times New Roman" w:hAnsi="Arial" w:cs="Arial"/>
          <w:b/>
          <w:color w:val="007BFF"/>
          <w:lang w:val="cs-CZ" w:eastAsia="cs-CZ"/>
        </w:rPr>
        <w:t>for</w:t>
      </w:r>
      <w:proofErr w:type="spellEnd"/>
      <w:r w:rsidRPr="00C5074A">
        <w:rPr>
          <w:rFonts w:ascii="Arial" w:eastAsia="Times New Roman" w:hAnsi="Arial" w:cs="Arial"/>
          <w:b/>
          <w:color w:val="007BFF"/>
          <w:lang w:val="cs-CZ" w:eastAsia="cs-CZ"/>
        </w:rPr>
        <w:t xml:space="preserve"> </w:t>
      </w:r>
      <w:proofErr w:type="spellStart"/>
      <w:r w:rsidRPr="00C5074A">
        <w:rPr>
          <w:rFonts w:ascii="Arial" w:eastAsia="Times New Roman" w:hAnsi="Arial" w:cs="Arial"/>
          <w:b/>
          <w:color w:val="007BFF"/>
          <w:lang w:val="cs-CZ" w:eastAsia="cs-CZ"/>
        </w:rPr>
        <w:t>Generations</w:t>
      </w:r>
      <w:proofErr w:type="spellEnd"/>
      <w:r w:rsidRPr="00C5074A">
        <w:rPr>
          <w:rFonts w:ascii="Arial" w:eastAsia="Times New Roman" w:hAnsi="Arial" w:cs="Arial"/>
          <w:b/>
          <w:color w:val="007BFF"/>
          <w:lang w:val="cs-CZ" w:eastAsia="cs-CZ"/>
        </w:rPr>
        <w:t xml:space="preserve"> </w:t>
      </w:r>
      <w:proofErr w:type="spellStart"/>
      <w:r w:rsidRPr="00C5074A">
        <w:rPr>
          <w:rFonts w:ascii="Arial" w:eastAsia="Times New Roman" w:hAnsi="Arial" w:cs="Arial"/>
          <w:b/>
          <w:color w:val="007BFF"/>
          <w:lang w:val="cs-CZ" w:eastAsia="cs-CZ"/>
        </w:rPr>
        <w:t>plan</w:t>
      </w:r>
      <w:proofErr w:type="spellEnd"/>
      <w:r w:rsidR="007A34EF">
        <w:rPr>
          <w:rFonts w:ascii="Arial" w:eastAsia="Times New Roman" w:hAnsi="Arial" w:cs="Arial"/>
          <w:b/>
          <w:color w:val="007BFF"/>
          <w:lang w:val="cs-CZ" w:eastAsia="cs-CZ"/>
        </w:rPr>
        <w:fldChar w:fldCharType="end"/>
      </w:r>
      <w:r w:rsidRPr="00571B4D">
        <w:rPr>
          <w:b/>
          <w:lang w:val="cs-CZ"/>
        </w:rPr>
        <w:t>) ze září roku 2018</w:t>
      </w:r>
      <w:r w:rsidR="006F265F">
        <w:rPr>
          <w:b/>
          <w:lang w:val="cs-CZ"/>
        </w:rPr>
        <w:t>. Ten</w:t>
      </w:r>
      <w:r w:rsidRPr="00571B4D">
        <w:rPr>
          <w:b/>
          <w:lang w:val="cs-CZ"/>
        </w:rPr>
        <w:t xml:space="preserve"> popisuje strategii společnosti na vybudování udržitelného řetězce </w:t>
      </w:r>
      <w:r w:rsidR="00871FB5">
        <w:rPr>
          <w:b/>
          <w:lang w:val="cs-CZ"/>
        </w:rPr>
        <w:t xml:space="preserve">dodavatelů </w:t>
      </w:r>
      <w:r w:rsidRPr="00571B4D">
        <w:rPr>
          <w:b/>
          <w:lang w:val="cs-CZ"/>
        </w:rPr>
        <w:t xml:space="preserve">kakaa, </w:t>
      </w:r>
      <w:r w:rsidR="006F265F">
        <w:rPr>
          <w:b/>
          <w:lang w:val="cs-CZ"/>
        </w:rPr>
        <w:t>který</w:t>
      </w:r>
      <w:r w:rsidRPr="00571B4D">
        <w:rPr>
          <w:b/>
          <w:lang w:val="cs-CZ"/>
        </w:rPr>
        <w:t xml:space="preserve"> bude do roku 2025 plně sledovatelný</w:t>
      </w:r>
      <w:r w:rsidR="00220B2E">
        <w:rPr>
          <w:b/>
          <w:lang w:val="cs-CZ"/>
        </w:rPr>
        <w:t>.</w:t>
      </w:r>
      <w:r w:rsidR="00932A61" w:rsidRPr="00932A61">
        <w:rPr>
          <w:b/>
          <w:lang w:val="cs-CZ"/>
        </w:rPr>
        <w:t xml:space="preserve"> </w:t>
      </w:r>
    </w:p>
    <w:p w14:paraId="37CD9B27" w14:textId="439D140F" w:rsidR="00932A61" w:rsidRPr="009F5FB1" w:rsidRDefault="00932A61" w:rsidP="0093039F">
      <w:pPr>
        <w:jc w:val="both"/>
        <w:rPr>
          <w:lang w:val="cs-CZ"/>
        </w:rPr>
      </w:pPr>
    </w:p>
    <w:p w14:paraId="6EBFB434" w14:textId="6B787FBE" w:rsidR="009F5FB1" w:rsidRPr="00571B4D" w:rsidRDefault="00571B4D" w:rsidP="0093039F">
      <w:pPr>
        <w:jc w:val="both"/>
        <w:rPr>
          <w:i/>
          <w:lang w:val="cs-CZ"/>
        </w:rPr>
      </w:pPr>
      <w:r w:rsidRPr="00571B4D">
        <w:rPr>
          <w:lang w:val="cs-CZ"/>
        </w:rPr>
        <w:t xml:space="preserve">John </w:t>
      </w:r>
      <w:proofErr w:type="spellStart"/>
      <w:r w:rsidRPr="00571B4D">
        <w:rPr>
          <w:lang w:val="cs-CZ"/>
        </w:rPr>
        <w:t>Ament</w:t>
      </w:r>
      <w:proofErr w:type="spellEnd"/>
      <w:r w:rsidRPr="00571B4D">
        <w:rPr>
          <w:lang w:val="cs-CZ"/>
        </w:rPr>
        <w:t xml:space="preserve">, globální viceprezident pro kakao ve společnosti Mars Wrigley </w:t>
      </w:r>
      <w:proofErr w:type="spellStart"/>
      <w:r w:rsidRPr="00571B4D">
        <w:rPr>
          <w:lang w:val="cs-CZ"/>
        </w:rPr>
        <w:t>Confectionery</w:t>
      </w:r>
      <w:proofErr w:type="spellEnd"/>
      <w:r w:rsidRPr="00571B4D">
        <w:rPr>
          <w:lang w:val="cs-CZ"/>
        </w:rPr>
        <w:t xml:space="preserve">, řekl: </w:t>
      </w:r>
      <w:r w:rsidRPr="00571B4D">
        <w:rPr>
          <w:i/>
          <w:lang w:val="cs-CZ"/>
        </w:rPr>
        <w:t xml:space="preserve">„Plán na kakao napříč generacemi shrnuje naši strategii, jak chceme dosáhnout udržitelného </w:t>
      </w:r>
      <w:r w:rsidR="006D3A7E">
        <w:rPr>
          <w:i/>
          <w:lang w:val="cs-CZ"/>
        </w:rPr>
        <w:t xml:space="preserve">pěstování </w:t>
      </w:r>
      <w:r w:rsidRPr="00571B4D">
        <w:rPr>
          <w:i/>
          <w:lang w:val="cs-CZ"/>
        </w:rPr>
        <w:t xml:space="preserve">kakaa a zároveň přitom chránit lidi i planetu jako takovou. Dnešní oznámení popisuje naše dosavadní úspěchy - čtvrtinu našeho globálního dodavatelského řetězce už se nám podařilo zmapovat. Abychom mohli naplnit naše ambice pro rok 2025, tedy </w:t>
      </w:r>
      <w:r w:rsidR="000024AA">
        <w:rPr>
          <w:i/>
          <w:lang w:val="cs-CZ"/>
        </w:rPr>
        <w:t>využívat pouze</w:t>
      </w:r>
      <w:r w:rsidR="00B50D94">
        <w:rPr>
          <w:i/>
          <w:lang w:val="cs-CZ"/>
        </w:rPr>
        <w:t xml:space="preserve"> </w:t>
      </w:r>
      <w:r w:rsidRPr="00571B4D">
        <w:rPr>
          <w:i/>
          <w:lang w:val="cs-CZ"/>
        </w:rPr>
        <w:t xml:space="preserve">řetězce </w:t>
      </w:r>
      <w:r w:rsidR="000024AA">
        <w:rPr>
          <w:i/>
          <w:lang w:val="cs-CZ"/>
        </w:rPr>
        <w:t xml:space="preserve">dodavatelů </w:t>
      </w:r>
      <w:r w:rsidRPr="00571B4D">
        <w:rPr>
          <w:i/>
          <w:lang w:val="cs-CZ"/>
        </w:rPr>
        <w:t>kakaa</w:t>
      </w:r>
      <w:r w:rsidR="00B50D94">
        <w:rPr>
          <w:i/>
          <w:lang w:val="cs-CZ"/>
        </w:rPr>
        <w:t>,</w:t>
      </w:r>
      <w:r w:rsidRPr="00571B4D">
        <w:rPr>
          <w:i/>
          <w:lang w:val="cs-CZ"/>
        </w:rPr>
        <w:t xml:space="preserve"> </w:t>
      </w:r>
      <w:r w:rsidR="000024AA">
        <w:rPr>
          <w:i/>
          <w:lang w:val="cs-CZ"/>
        </w:rPr>
        <w:t>kteří</w:t>
      </w:r>
      <w:r w:rsidR="000024AA" w:rsidRPr="00571B4D">
        <w:rPr>
          <w:i/>
          <w:lang w:val="cs-CZ"/>
        </w:rPr>
        <w:t xml:space="preserve"> </w:t>
      </w:r>
      <w:r w:rsidR="006666E0">
        <w:rPr>
          <w:i/>
          <w:lang w:val="cs-CZ"/>
        </w:rPr>
        <w:t>ne</w:t>
      </w:r>
      <w:r w:rsidRPr="00571B4D">
        <w:rPr>
          <w:i/>
          <w:lang w:val="cs-CZ"/>
        </w:rPr>
        <w:t>odlesň</w:t>
      </w:r>
      <w:r w:rsidR="000024AA">
        <w:rPr>
          <w:i/>
          <w:lang w:val="cs-CZ"/>
        </w:rPr>
        <w:t>ují</w:t>
      </w:r>
      <w:r w:rsidRPr="00571B4D">
        <w:rPr>
          <w:i/>
          <w:lang w:val="cs-CZ"/>
        </w:rPr>
        <w:t xml:space="preserve">, </w:t>
      </w:r>
      <w:r w:rsidR="000024AA">
        <w:rPr>
          <w:i/>
          <w:lang w:val="cs-CZ"/>
        </w:rPr>
        <w:t xml:space="preserve">zajistit možnost </w:t>
      </w:r>
      <w:r w:rsidRPr="00571B4D">
        <w:rPr>
          <w:i/>
          <w:lang w:val="cs-CZ"/>
        </w:rPr>
        <w:t>stoprocentní</w:t>
      </w:r>
      <w:r w:rsidR="000024AA">
        <w:rPr>
          <w:i/>
          <w:lang w:val="cs-CZ"/>
        </w:rPr>
        <w:t>ho</w:t>
      </w:r>
      <w:r w:rsidRPr="00571B4D">
        <w:rPr>
          <w:i/>
          <w:lang w:val="cs-CZ"/>
        </w:rPr>
        <w:t xml:space="preserve"> sledov</w:t>
      </w:r>
      <w:r w:rsidR="000024AA">
        <w:rPr>
          <w:i/>
          <w:lang w:val="cs-CZ"/>
        </w:rPr>
        <w:t xml:space="preserve">áni původu kakaa </w:t>
      </w:r>
      <w:r w:rsidRPr="00571B4D">
        <w:rPr>
          <w:i/>
          <w:lang w:val="cs-CZ"/>
        </w:rPr>
        <w:t>a pracovat pouze s partnery, kteří dokážou naplnit naše Specifikace zodpovědného</w:t>
      </w:r>
      <w:r w:rsidR="000024AA">
        <w:rPr>
          <w:i/>
          <w:lang w:val="cs-CZ"/>
        </w:rPr>
        <w:t xml:space="preserve"> pěstování</w:t>
      </w:r>
      <w:r w:rsidRPr="00571B4D">
        <w:rPr>
          <w:i/>
          <w:lang w:val="cs-CZ"/>
        </w:rPr>
        <w:t xml:space="preserve"> kakaa. Jsme hrdí na to, že můžeme zveřejnit naše kroky k zachování a ochraně lesů, protože svět, který chceme v budoucnu, začíná tím, co </w:t>
      </w:r>
      <w:r w:rsidR="00F97A93">
        <w:rPr>
          <w:i/>
          <w:lang w:val="cs-CZ"/>
        </w:rPr>
        <w:t>u</w:t>
      </w:r>
      <w:r w:rsidRPr="00571B4D">
        <w:rPr>
          <w:i/>
          <w:lang w:val="cs-CZ"/>
        </w:rPr>
        <w:t>děláme dnes.“</w:t>
      </w:r>
      <w:r w:rsidR="009205C8" w:rsidRPr="00571B4D">
        <w:rPr>
          <w:i/>
          <w:lang w:val="cs-CZ"/>
        </w:rPr>
        <w:t xml:space="preserve"> </w:t>
      </w:r>
    </w:p>
    <w:p w14:paraId="01E9528E" w14:textId="77777777" w:rsidR="0093039F" w:rsidRPr="00571B4D" w:rsidRDefault="0093039F" w:rsidP="0093039F">
      <w:pPr>
        <w:jc w:val="both"/>
        <w:rPr>
          <w:i/>
          <w:lang w:val="cs-CZ"/>
        </w:rPr>
      </w:pPr>
    </w:p>
    <w:p w14:paraId="5BC19EE1" w14:textId="020056EE" w:rsidR="009205C8" w:rsidRDefault="302B8357" w:rsidP="302B8357">
      <w:pPr>
        <w:jc w:val="both"/>
        <w:rPr>
          <w:lang w:val="cs-CZ"/>
        </w:rPr>
      </w:pPr>
      <w:r w:rsidRPr="302B8357">
        <w:rPr>
          <w:lang w:val="cs-CZ"/>
        </w:rPr>
        <w:t xml:space="preserve">Janet </w:t>
      </w:r>
      <w:proofErr w:type="spellStart"/>
      <w:r w:rsidRPr="302B8357">
        <w:rPr>
          <w:lang w:val="cs-CZ"/>
        </w:rPr>
        <w:t>Ranganathan</w:t>
      </w:r>
      <w:proofErr w:type="spellEnd"/>
      <w:r w:rsidRPr="302B8357">
        <w:rPr>
          <w:lang w:val="cs-CZ"/>
        </w:rPr>
        <w:t>, viceprezidentka pro vědu a výzkum v Institutu pro světové zdroje (</w:t>
      </w:r>
      <w:proofErr w:type="spellStart"/>
      <w:r w:rsidRPr="302B8357">
        <w:rPr>
          <w:lang w:val="cs-CZ"/>
        </w:rPr>
        <w:t>World</w:t>
      </w:r>
      <w:proofErr w:type="spellEnd"/>
      <w:r w:rsidRPr="302B8357">
        <w:rPr>
          <w:lang w:val="cs-CZ"/>
        </w:rPr>
        <w:t xml:space="preserve"> </w:t>
      </w:r>
      <w:proofErr w:type="spellStart"/>
      <w:r w:rsidRPr="302B8357">
        <w:rPr>
          <w:lang w:val="cs-CZ"/>
        </w:rPr>
        <w:t>Resources</w:t>
      </w:r>
      <w:proofErr w:type="spellEnd"/>
      <w:r w:rsidRPr="302B8357">
        <w:rPr>
          <w:lang w:val="cs-CZ"/>
        </w:rPr>
        <w:t xml:space="preserve"> Institute), řekla: </w:t>
      </w:r>
      <w:r w:rsidRPr="302B8357">
        <w:rPr>
          <w:i/>
          <w:iCs/>
          <w:lang w:val="cs-CZ"/>
        </w:rPr>
        <w:t xml:space="preserve">„Chválím Mars za to, že má odvahu k ambicióznímu závazku vybudovat řetězec </w:t>
      </w:r>
      <w:r w:rsidR="00F97A93">
        <w:rPr>
          <w:i/>
          <w:iCs/>
          <w:lang w:val="cs-CZ"/>
        </w:rPr>
        <w:t xml:space="preserve">dodavatelů </w:t>
      </w:r>
      <w:r w:rsidRPr="302B8357">
        <w:rPr>
          <w:i/>
          <w:iCs/>
          <w:lang w:val="cs-CZ"/>
        </w:rPr>
        <w:t xml:space="preserve">kakaa bez </w:t>
      </w:r>
      <w:r w:rsidR="00F97A93">
        <w:rPr>
          <w:i/>
          <w:iCs/>
          <w:lang w:val="cs-CZ"/>
        </w:rPr>
        <w:t xml:space="preserve">využívání </w:t>
      </w:r>
      <w:r w:rsidRPr="302B8357">
        <w:rPr>
          <w:i/>
          <w:iCs/>
          <w:lang w:val="cs-CZ"/>
        </w:rPr>
        <w:t xml:space="preserve">odlesňování a </w:t>
      </w:r>
      <w:r w:rsidR="00F97A93">
        <w:rPr>
          <w:i/>
          <w:iCs/>
          <w:lang w:val="cs-CZ"/>
        </w:rPr>
        <w:t xml:space="preserve">k tomu </w:t>
      </w:r>
      <w:r w:rsidRPr="302B8357">
        <w:rPr>
          <w:i/>
          <w:iCs/>
          <w:lang w:val="cs-CZ"/>
        </w:rPr>
        <w:t xml:space="preserve">být transparentní ohledně svých </w:t>
      </w:r>
      <w:r w:rsidR="00F97A93">
        <w:rPr>
          <w:i/>
          <w:iCs/>
          <w:lang w:val="cs-CZ"/>
        </w:rPr>
        <w:t xml:space="preserve">budoucích </w:t>
      </w:r>
      <w:r w:rsidRPr="302B8357">
        <w:rPr>
          <w:i/>
          <w:iCs/>
          <w:lang w:val="cs-CZ"/>
        </w:rPr>
        <w:t xml:space="preserve">kroků. Tento závazek, společně s dalšími, jako je ochrana dětí, zlepšování příjmu farmářů a sledování dopadů, má potenciál změnit </w:t>
      </w:r>
      <w:r w:rsidR="00F97A93">
        <w:rPr>
          <w:i/>
          <w:iCs/>
          <w:lang w:val="cs-CZ"/>
        </w:rPr>
        <w:t>mnohé</w:t>
      </w:r>
      <w:r w:rsidRPr="302B8357">
        <w:rPr>
          <w:i/>
          <w:iCs/>
          <w:lang w:val="cs-CZ"/>
        </w:rPr>
        <w:t>.</w:t>
      </w:r>
      <w:r w:rsidRPr="302B8357">
        <w:rPr>
          <w:lang w:val="cs-CZ"/>
        </w:rPr>
        <w:t xml:space="preserve">“ </w:t>
      </w:r>
    </w:p>
    <w:p w14:paraId="6F10B061" w14:textId="77777777" w:rsidR="0093039F" w:rsidRDefault="0093039F" w:rsidP="0093039F">
      <w:pPr>
        <w:jc w:val="both"/>
        <w:rPr>
          <w:lang w:val="cs-CZ"/>
        </w:rPr>
      </w:pPr>
    </w:p>
    <w:p w14:paraId="7B86C732" w14:textId="08C98FA4" w:rsidR="00220B2E" w:rsidRPr="009F5FB1" w:rsidRDefault="006F265F" w:rsidP="0093039F">
      <w:pPr>
        <w:jc w:val="both"/>
        <w:rPr>
          <w:lang w:val="cs-CZ"/>
        </w:rPr>
      </w:pPr>
      <w:r>
        <w:rPr>
          <w:lang w:val="cs-CZ"/>
        </w:rPr>
        <w:t>Mars je hrdý na to</w:t>
      </w:r>
      <w:r w:rsidR="00571B4D" w:rsidRPr="00571B4D">
        <w:rPr>
          <w:lang w:val="cs-CZ"/>
        </w:rPr>
        <w:t>, že od spuštění Plánu na kakao napříč generacemi,</w:t>
      </w:r>
      <w:r>
        <w:rPr>
          <w:lang w:val="cs-CZ"/>
        </w:rPr>
        <w:t xml:space="preserve"> už má</w:t>
      </w:r>
      <w:r w:rsidR="00571B4D" w:rsidRPr="00571B4D">
        <w:rPr>
          <w:lang w:val="cs-CZ"/>
        </w:rPr>
        <w:t xml:space="preserve"> zmapováno 24 % </w:t>
      </w:r>
      <w:r>
        <w:rPr>
          <w:lang w:val="cs-CZ"/>
        </w:rPr>
        <w:t>sv</w:t>
      </w:r>
      <w:r w:rsidR="00F97A93">
        <w:rPr>
          <w:lang w:val="cs-CZ"/>
        </w:rPr>
        <w:t>ých</w:t>
      </w:r>
      <w:r w:rsidR="00571B4D" w:rsidRPr="00571B4D">
        <w:rPr>
          <w:lang w:val="cs-CZ"/>
        </w:rPr>
        <w:t xml:space="preserve"> globální</w:t>
      </w:r>
      <w:r w:rsidR="00F97A93">
        <w:rPr>
          <w:lang w:val="cs-CZ"/>
        </w:rPr>
        <w:t>ch</w:t>
      </w:r>
      <w:r w:rsidR="00571B4D" w:rsidRPr="00571B4D">
        <w:rPr>
          <w:lang w:val="cs-CZ"/>
        </w:rPr>
        <w:t xml:space="preserve"> dodavatel</w:t>
      </w:r>
      <w:r w:rsidR="00F97A93">
        <w:rPr>
          <w:lang w:val="cs-CZ"/>
        </w:rPr>
        <w:t>ů</w:t>
      </w:r>
      <w:r w:rsidR="00B50D94">
        <w:rPr>
          <w:lang w:val="cs-CZ"/>
        </w:rPr>
        <w:t>,</w:t>
      </w:r>
      <w:r w:rsidR="00571B4D" w:rsidRPr="00571B4D">
        <w:rPr>
          <w:lang w:val="cs-CZ"/>
        </w:rPr>
        <w:t xml:space="preserve"> </w:t>
      </w:r>
      <w:r w:rsidR="00F97A93">
        <w:rPr>
          <w:lang w:val="cs-CZ"/>
        </w:rPr>
        <w:t xml:space="preserve">a to </w:t>
      </w:r>
      <w:r w:rsidR="00571B4D" w:rsidRPr="00571B4D">
        <w:rPr>
          <w:lang w:val="cs-CZ"/>
        </w:rPr>
        <w:t xml:space="preserve">až na úroveň </w:t>
      </w:r>
      <w:r w:rsidR="00F97A93">
        <w:rPr>
          <w:lang w:val="cs-CZ"/>
        </w:rPr>
        <w:t xml:space="preserve">jednotlivých </w:t>
      </w:r>
      <w:r w:rsidR="00571B4D" w:rsidRPr="00571B4D">
        <w:rPr>
          <w:lang w:val="cs-CZ"/>
        </w:rPr>
        <w:t xml:space="preserve">farem. Nyní </w:t>
      </w:r>
      <w:r>
        <w:rPr>
          <w:lang w:val="cs-CZ"/>
        </w:rPr>
        <w:t>Mars přistupuje</w:t>
      </w:r>
      <w:r w:rsidR="00571B4D" w:rsidRPr="00571B4D">
        <w:rPr>
          <w:lang w:val="cs-CZ"/>
        </w:rPr>
        <w:t xml:space="preserve"> k dalším krokům na </w:t>
      </w:r>
      <w:r w:rsidR="00F97A93">
        <w:rPr>
          <w:lang w:val="cs-CZ"/>
        </w:rPr>
        <w:t>ochraně</w:t>
      </w:r>
      <w:r w:rsidR="00F97A93" w:rsidRPr="00571B4D">
        <w:rPr>
          <w:lang w:val="cs-CZ"/>
        </w:rPr>
        <w:t xml:space="preserve"> </w:t>
      </w:r>
      <w:r w:rsidR="00571B4D" w:rsidRPr="00571B4D">
        <w:rPr>
          <w:lang w:val="cs-CZ"/>
        </w:rPr>
        <w:t>lesů, včetně následujících</w:t>
      </w:r>
      <w:r w:rsidR="00571B4D">
        <w:rPr>
          <w:lang w:val="cs-CZ"/>
        </w:rPr>
        <w:t>:</w:t>
      </w:r>
      <w:r w:rsidR="00220B2E">
        <w:rPr>
          <w:lang w:val="cs-CZ"/>
        </w:rPr>
        <w:t xml:space="preserve">  </w:t>
      </w:r>
    </w:p>
    <w:p w14:paraId="5E56DA43" w14:textId="77777777" w:rsidR="0053499B" w:rsidRDefault="0053499B" w:rsidP="006552AB"/>
    <w:p w14:paraId="2C2AA245" w14:textId="678A6AA6" w:rsidR="00571B4D" w:rsidRPr="00571B4D" w:rsidRDefault="00B50D94" w:rsidP="000B4A96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Ambice vybudovat</w:t>
      </w:r>
      <w:r w:rsidR="00571B4D" w:rsidRPr="00571B4D">
        <w:rPr>
          <w:rFonts w:ascii="Arial" w:hAnsi="Arial" w:cs="Arial"/>
          <w:lang w:val="cs-CZ"/>
        </w:rPr>
        <w:t xml:space="preserve"> řetězec</w:t>
      </w:r>
      <w:r w:rsidR="00F97A93">
        <w:rPr>
          <w:rFonts w:ascii="Arial" w:hAnsi="Arial" w:cs="Arial"/>
          <w:lang w:val="cs-CZ"/>
        </w:rPr>
        <w:t xml:space="preserve"> dodavatelů</w:t>
      </w:r>
      <w:r w:rsidR="00571B4D" w:rsidRPr="00571B4D">
        <w:rPr>
          <w:rFonts w:ascii="Arial" w:hAnsi="Arial" w:cs="Arial"/>
          <w:lang w:val="cs-CZ"/>
        </w:rPr>
        <w:t xml:space="preserve"> kakaa bez </w:t>
      </w:r>
      <w:r w:rsidR="00F97A93">
        <w:rPr>
          <w:rFonts w:ascii="Arial" w:hAnsi="Arial" w:cs="Arial"/>
          <w:lang w:val="cs-CZ"/>
        </w:rPr>
        <w:t xml:space="preserve">využívání </w:t>
      </w:r>
      <w:r w:rsidR="00571B4D" w:rsidRPr="00571B4D">
        <w:rPr>
          <w:rFonts w:ascii="Arial" w:hAnsi="Arial" w:cs="Arial"/>
          <w:lang w:val="cs-CZ"/>
        </w:rPr>
        <w:t>odlesňování do roku 202</w:t>
      </w:r>
      <w:bookmarkStart w:id="0" w:name="_GoBack"/>
      <w:bookmarkEnd w:id="0"/>
      <w:r w:rsidR="00571B4D" w:rsidRPr="00571B4D">
        <w:rPr>
          <w:rFonts w:ascii="Arial" w:hAnsi="Arial" w:cs="Arial"/>
          <w:lang w:val="cs-CZ"/>
        </w:rPr>
        <w:t>5.</w:t>
      </w:r>
    </w:p>
    <w:p w14:paraId="7AA00AD4" w14:textId="62E5E32A" w:rsidR="00571B4D" w:rsidRPr="00571B4D" w:rsidRDefault="00571B4D" w:rsidP="000B4A96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lang w:val="cs-CZ"/>
        </w:rPr>
      </w:pPr>
      <w:r w:rsidRPr="00571B4D">
        <w:rPr>
          <w:rFonts w:ascii="Arial" w:hAnsi="Arial" w:cs="Arial"/>
          <w:lang w:val="cs-CZ"/>
        </w:rPr>
        <w:t xml:space="preserve">Zmapovat pomocí GPS 100 % odebíraného kakaa do roku 2025. </w:t>
      </w:r>
    </w:p>
    <w:p w14:paraId="68CC5815" w14:textId="22899D6A" w:rsidR="00571B4D" w:rsidRPr="00571B4D" w:rsidRDefault="00571B4D" w:rsidP="000B4A96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lang w:val="cs-CZ"/>
        </w:rPr>
      </w:pPr>
      <w:r w:rsidRPr="00571B4D">
        <w:rPr>
          <w:rFonts w:ascii="Arial" w:hAnsi="Arial" w:cs="Arial"/>
          <w:lang w:val="cs-CZ"/>
        </w:rPr>
        <w:t xml:space="preserve">Zveřejnění zemí původu kakaa, </w:t>
      </w:r>
      <w:r w:rsidR="00FB585C">
        <w:rPr>
          <w:rFonts w:ascii="Arial" w:hAnsi="Arial" w:cs="Arial"/>
          <w:lang w:val="cs-CZ"/>
        </w:rPr>
        <w:t>s</w:t>
      </w:r>
      <w:r w:rsidRPr="00571B4D">
        <w:rPr>
          <w:rFonts w:ascii="Arial" w:hAnsi="Arial" w:cs="Arial"/>
          <w:lang w:val="cs-CZ"/>
        </w:rPr>
        <w:t>oučasných dodavatelů první úrovně a pokroku ve sledovatelnosti druhé úrovně - farmářských skupin a třetí úrovně - farmářů  jako součást „</w:t>
      </w:r>
      <w:hyperlink r:id="rId10" w:history="1">
        <w:r w:rsidRPr="00C5074A">
          <w:rPr>
            <w:rFonts w:eastAsia="Times New Roman"/>
            <w:color w:val="007BFF"/>
            <w:lang w:val="cs-CZ" w:eastAsia="cs-CZ"/>
          </w:rPr>
          <w:t>slibu transparentnosti</w:t>
        </w:r>
      </w:hyperlink>
      <w:r w:rsidRPr="00571B4D">
        <w:rPr>
          <w:rFonts w:ascii="Arial" w:hAnsi="Arial" w:cs="Arial"/>
          <w:lang w:val="cs-CZ"/>
        </w:rPr>
        <w:t xml:space="preserve">“.  </w:t>
      </w:r>
    </w:p>
    <w:p w14:paraId="025BFB38" w14:textId="6A386208" w:rsidR="00571B4D" w:rsidRPr="00571B4D" w:rsidRDefault="00571B4D" w:rsidP="000B4A96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lang w:val="cs-CZ"/>
        </w:rPr>
      </w:pPr>
      <w:r w:rsidRPr="00571B4D">
        <w:rPr>
          <w:rFonts w:ascii="Arial" w:hAnsi="Arial" w:cs="Arial"/>
          <w:lang w:val="cs-CZ"/>
        </w:rPr>
        <w:t xml:space="preserve">Odběr výhradně od farmářů, kteří splňují Specifikace zodpovědného </w:t>
      </w:r>
      <w:r w:rsidR="00F97A93">
        <w:rPr>
          <w:rFonts w:ascii="Arial" w:hAnsi="Arial" w:cs="Arial"/>
          <w:lang w:val="cs-CZ"/>
        </w:rPr>
        <w:t xml:space="preserve">pěstování </w:t>
      </w:r>
      <w:r w:rsidRPr="00571B4D">
        <w:rPr>
          <w:rFonts w:ascii="Arial" w:hAnsi="Arial" w:cs="Arial"/>
          <w:lang w:val="cs-CZ"/>
        </w:rPr>
        <w:t>kakaa ohledně sledovatelnosti přímého zásobování do roku 2019 a nepřímého zásobování do roku 2022 v Pobřeží slonoviny a v Ghaně.</w:t>
      </w:r>
    </w:p>
    <w:p w14:paraId="1DC141CD" w14:textId="6006AD73" w:rsidR="00571B4D" w:rsidRPr="00571B4D" w:rsidRDefault="00571B4D" w:rsidP="000B4A96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lang w:val="cs-CZ"/>
        </w:rPr>
      </w:pPr>
      <w:r w:rsidRPr="00571B4D">
        <w:rPr>
          <w:rFonts w:ascii="Arial" w:hAnsi="Arial" w:cs="Arial"/>
          <w:lang w:val="cs-CZ"/>
        </w:rPr>
        <w:t>Detailní akční plány pro Pobřeží s</w:t>
      </w:r>
      <w:r w:rsidR="006F265F">
        <w:rPr>
          <w:rFonts w:ascii="Arial" w:hAnsi="Arial" w:cs="Arial"/>
          <w:lang w:val="cs-CZ"/>
        </w:rPr>
        <w:t>lonoviny a Ghanu jakou součást</w:t>
      </w:r>
      <w:r w:rsidRPr="00571B4D">
        <w:rPr>
          <w:rFonts w:ascii="Arial" w:hAnsi="Arial" w:cs="Arial"/>
          <w:lang w:val="cs-CZ"/>
        </w:rPr>
        <w:t xml:space="preserve"> </w:t>
      </w:r>
      <w:r w:rsidR="00F97A93">
        <w:rPr>
          <w:rFonts w:ascii="Arial" w:hAnsi="Arial" w:cs="Arial"/>
          <w:lang w:val="cs-CZ"/>
        </w:rPr>
        <w:t xml:space="preserve">spolupráce </w:t>
      </w:r>
      <w:r w:rsidR="006F265F">
        <w:rPr>
          <w:rFonts w:ascii="Arial" w:hAnsi="Arial" w:cs="Arial"/>
          <w:lang w:val="cs-CZ"/>
        </w:rPr>
        <w:t>společnosti</w:t>
      </w:r>
      <w:r w:rsidRPr="00571B4D">
        <w:rPr>
          <w:rFonts w:ascii="Arial" w:hAnsi="Arial" w:cs="Arial"/>
          <w:lang w:val="cs-CZ"/>
        </w:rPr>
        <w:t xml:space="preserve"> v rámci Iniciativy pro kakao a lesy (</w:t>
      </w:r>
      <w:proofErr w:type="spellStart"/>
      <w:r w:rsidR="007A34EF">
        <w:rPr>
          <w:rFonts w:eastAsia="Times New Roman"/>
          <w:color w:val="007BFF"/>
          <w:lang w:val="cs-CZ" w:eastAsia="cs-CZ"/>
        </w:rPr>
        <w:fldChar w:fldCharType="begin"/>
      </w:r>
      <w:r w:rsidR="007A34EF">
        <w:rPr>
          <w:rFonts w:eastAsia="Times New Roman"/>
          <w:color w:val="007BFF"/>
          <w:lang w:val="cs-CZ" w:eastAsia="cs-CZ"/>
        </w:rPr>
        <w:instrText xml:space="preserve"> HYPERLINK "https://gateway.mars.com/m/356480772ccfa7f2/original/CFI-Mars-Initial-Action-Plans-Final.pdf" </w:instrText>
      </w:r>
      <w:r w:rsidR="007A34EF">
        <w:rPr>
          <w:rFonts w:eastAsia="Times New Roman"/>
          <w:color w:val="007BFF"/>
          <w:lang w:val="cs-CZ" w:eastAsia="cs-CZ"/>
        </w:rPr>
        <w:fldChar w:fldCharType="separate"/>
      </w:r>
      <w:r w:rsidRPr="00C5074A">
        <w:rPr>
          <w:rFonts w:eastAsia="Times New Roman"/>
          <w:color w:val="007BFF"/>
          <w:lang w:val="cs-CZ" w:eastAsia="cs-CZ"/>
        </w:rPr>
        <w:t>Cocoa</w:t>
      </w:r>
      <w:proofErr w:type="spellEnd"/>
      <w:r w:rsidRPr="00C5074A">
        <w:rPr>
          <w:rFonts w:eastAsia="Times New Roman"/>
          <w:color w:val="007BFF"/>
          <w:lang w:val="cs-CZ" w:eastAsia="cs-CZ"/>
        </w:rPr>
        <w:t xml:space="preserve"> and </w:t>
      </w:r>
      <w:proofErr w:type="spellStart"/>
      <w:r w:rsidRPr="00C5074A">
        <w:rPr>
          <w:rFonts w:eastAsia="Times New Roman"/>
          <w:color w:val="007BFF"/>
          <w:lang w:val="cs-CZ" w:eastAsia="cs-CZ"/>
        </w:rPr>
        <w:t>Forests</w:t>
      </w:r>
      <w:proofErr w:type="spellEnd"/>
      <w:r w:rsidRPr="00C5074A">
        <w:rPr>
          <w:rFonts w:eastAsia="Times New Roman"/>
          <w:color w:val="007BFF"/>
          <w:lang w:val="cs-CZ" w:eastAsia="cs-CZ"/>
        </w:rPr>
        <w:t xml:space="preserve"> </w:t>
      </w:r>
      <w:proofErr w:type="spellStart"/>
      <w:r w:rsidRPr="00C5074A">
        <w:rPr>
          <w:rFonts w:eastAsia="Times New Roman"/>
          <w:color w:val="007BFF"/>
          <w:lang w:val="cs-CZ" w:eastAsia="cs-CZ"/>
        </w:rPr>
        <w:t>Initiative</w:t>
      </w:r>
      <w:proofErr w:type="spellEnd"/>
      <w:r w:rsidR="007A34EF">
        <w:rPr>
          <w:rFonts w:eastAsia="Times New Roman"/>
          <w:color w:val="007BFF"/>
          <w:lang w:val="cs-CZ" w:eastAsia="cs-CZ"/>
        </w:rPr>
        <w:fldChar w:fldCharType="end"/>
      </w:r>
      <w:r w:rsidR="007B3BB1">
        <w:rPr>
          <w:rFonts w:ascii="Arial" w:eastAsia="Times New Roman" w:hAnsi="Arial" w:cs="Arial"/>
          <w:color w:val="212529"/>
          <w:lang w:val="cs-CZ" w:eastAsia="cs-CZ"/>
        </w:rPr>
        <w:t xml:space="preserve">). </w:t>
      </w:r>
    </w:p>
    <w:p w14:paraId="1A0620A1" w14:textId="315769F8" w:rsidR="00571B4D" w:rsidRPr="00571B4D" w:rsidRDefault="00F67DB0" w:rsidP="000B4A96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Dokončení</w:t>
      </w:r>
      <w:r w:rsidR="00571B4D" w:rsidRPr="00571B4D">
        <w:rPr>
          <w:rFonts w:ascii="Arial" w:hAnsi="Arial" w:cs="Arial"/>
          <w:lang w:val="cs-CZ"/>
        </w:rPr>
        <w:t xml:space="preserve"> posouzení rizik pro Indonésii, Brazílii a Kamerun a </w:t>
      </w:r>
      <w:r>
        <w:rPr>
          <w:rFonts w:ascii="Arial" w:hAnsi="Arial" w:cs="Arial"/>
          <w:lang w:val="cs-CZ"/>
        </w:rPr>
        <w:t xml:space="preserve">jeho </w:t>
      </w:r>
      <w:r w:rsidR="00571B4D" w:rsidRPr="00571B4D">
        <w:rPr>
          <w:rFonts w:ascii="Arial" w:hAnsi="Arial" w:cs="Arial"/>
          <w:lang w:val="cs-CZ"/>
        </w:rPr>
        <w:t>zveřejn</w:t>
      </w:r>
      <w:r>
        <w:rPr>
          <w:rFonts w:ascii="Arial" w:hAnsi="Arial" w:cs="Arial"/>
          <w:lang w:val="cs-CZ"/>
        </w:rPr>
        <w:t>ění</w:t>
      </w:r>
      <w:r w:rsidR="00571B4D" w:rsidRPr="00571B4D">
        <w:rPr>
          <w:rFonts w:ascii="Arial" w:hAnsi="Arial" w:cs="Arial"/>
          <w:lang w:val="cs-CZ"/>
        </w:rPr>
        <w:t xml:space="preserve"> do roku 2020.  </w:t>
      </w:r>
    </w:p>
    <w:p w14:paraId="781E9215" w14:textId="77777777" w:rsidR="00571B4D" w:rsidRPr="00571B4D" w:rsidRDefault="00571B4D" w:rsidP="000B4A96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lang w:val="cs-CZ"/>
        </w:rPr>
      </w:pPr>
      <w:r w:rsidRPr="00571B4D">
        <w:rPr>
          <w:rFonts w:ascii="Arial" w:hAnsi="Arial" w:cs="Arial"/>
          <w:lang w:val="cs-CZ"/>
        </w:rPr>
        <w:t>Dokončení posouzení rizik pro Ekvádor a ostatní země původu do roku 2020.</w:t>
      </w:r>
    </w:p>
    <w:p w14:paraId="47D7286A" w14:textId="53D0F995" w:rsidR="00571B4D" w:rsidRPr="00571B4D" w:rsidRDefault="00571B4D" w:rsidP="000B4A96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lang w:val="cs-CZ"/>
        </w:rPr>
      </w:pPr>
      <w:r w:rsidRPr="00571B4D">
        <w:rPr>
          <w:rFonts w:ascii="Arial" w:hAnsi="Arial" w:cs="Arial"/>
          <w:lang w:val="cs-CZ"/>
        </w:rPr>
        <w:t>Zahrnutí třetích stran do monitorování a ověřování pokroku</w:t>
      </w:r>
      <w:r w:rsidR="006F265F">
        <w:rPr>
          <w:rFonts w:ascii="Arial" w:hAnsi="Arial" w:cs="Arial"/>
          <w:lang w:val="cs-CZ"/>
        </w:rPr>
        <w:t xml:space="preserve"> společnosti</w:t>
      </w:r>
      <w:r w:rsidRPr="00571B4D">
        <w:rPr>
          <w:rFonts w:ascii="Arial" w:hAnsi="Arial" w:cs="Arial"/>
          <w:lang w:val="cs-CZ"/>
        </w:rPr>
        <w:t xml:space="preserve">. </w:t>
      </w:r>
    </w:p>
    <w:p w14:paraId="282DC510" w14:textId="01891F45" w:rsidR="00571B4D" w:rsidRPr="00571B4D" w:rsidRDefault="00571B4D" w:rsidP="00571B4D">
      <w:pPr>
        <w:jc w:val="both"/>
        <w:rPr>
          <w:lang w:val="cs-CZ"/>
        </w:rPr>
      </w:pPr>
      <w:r w:rsidRPr="00571B4D">
        <w:rPr>
          <w:lang w:val="cs-CZ"/>
        </w:rPr>
        <w:t xml:space="preserve">V současné chvíli Mars dokáže vysledovat 95 % svého kakaa do země původu přes přímé dodavatele první úrovně. Téměř 40 % dodavatelského řetězce kakaa může být dosledováno k druhé úrovni – farmářské skupině – a 24 % </w:t>
      </w:r>
      <w:r w:rsidR="006F265F">
        <w:rPr>
          <w:lang w:val="cs-CZ"/>
        </w:rPr>
        <w:t>dodavatelského řetězce může bý</w:t>
      </w:r>
      <w:r w:rsidRPr="00571B4D">
        <w:rPr>
          <w:lang w:val="cs-CZ"/>
        </w:rPr>
        <w:t xml:space="preserve">t dosledováno až na třetí úroveň – na úroveň farmy. </w:t>
      </w:r>
      <w:r w:rsidR="006F265F">
        <w:rPr>
          <w:lang w:val="cs-CZ"/>
        </w:rPr>
        <w:t>Mars má</w:t>
      </w:r>
      <w:r w:rsidRPr="00571B4D">
        <w:rPr>
          <w:lang w:val="cs-CZ"/>
        </w:rPr>
        <w:t xml:space="preserve"> před sebou další práci a</w:t>
      </w:r>
      <w:r w:rsidR="00FB585C">
        <w:rPr>
          <w:lang w:val="cs-CZ"/>
        </w:rPr>
        <w:t xml:space="preserve"> je </w:t>
      </w:r>
      <w:r w:rsidR="006F265F">
        <w:rPr>
          <w:lang w:val="cs-CZ"/>
        </w:rPr>
        <w:t>odhodlán zrychlit svůj pokrok tím, že bude</w:t>
      </w:r>
      <w:r w:rsidRPr="00571B4D">
        <w:rPr>
          <w:lang w:val="cs-CZ"/>
        </w:rPr>
        <w:t xml:space="preserve"> pracovat pouze s dodavateli kakaa, kteří budou schopni naplnit </w:t>
      </w:r>
      <w:r w:rsidR="00F67DB0">
        <w:rPr>
          <w:lang w:val="cs-CZ"/>
        </w:rPr>
        <w:t>body obsažené</w:t>
      </w:r>
      <w:r w:rsidRPr="00571B4D">
        <w:rPr>
          <w:lang w:val="cs-CZ"/>
        </w:rPr>
        <w:t xml:space="preserve"> v Plánu na kakao napříč generacemi</w:t>
      </w:r>
      <w:r w:rsidRPr="00571B4D">
        <w:rPr>
          <w:i/>
          <w:lang w:val="cs-CZ"/>
        </w:rPr>
        <w:t>.</w:t>
      </w:r>
    </w:p>
    <w:p w14:paraId="7EEDC974" w14:textId="77777777" w:rsidR="00571B4D" w:rsidRPr="00571B4D" w:rsidRDefault="00571B4D" w:rsidP="00571B4D">
      <w:pPr>
        <w:pStyle w:val="Odstavecseseznamem"/>
        <w:ind w:left="1440"/>
        <w:jc w:val="both"/>
        <w:rPr>
          <w:lang w:val="cs-CZ"/>
        </w:rPr>
      </w:pPr>
    </w:p>
    <w:p w14:paraId="035674C2" w14:textId="3E8F7D3E" w:rsidR="00571B4D" w:rsidRPr="00571B4D" w:rsidRDefault="00571B4D" w:rsidP="00571B4D">
      <w:pPr>
        <w:jc w:val="both"/>
        <w:rPr>
          <w:lang w:val="cs-CZ"/>
        </w:rPr>
      </w:pPr>
      <w:r w:rsidRPr="00571B4D">
        <w:rPr>
          <w:lang w:val="cs-CZ"/>
        </w:rPr>
        <w:t>Mars bude zároveň každý rok reportovat dosažený pokrok v porovnání se závazky a cíli vytyčenými v Plánu na kakao napříč generacemi</w:t>
      </w:r>
      <w:r>
        <w:rPr>
          <w:lang w:val="cs-CZ"/>
        </w:rPr>
        <w:t xml:space="preserve">. </w:t>
      </w:r>
      <w:r w:rsidRPr="00571B4D">
        <w:rPr>
          <w:lang w:val="cs-CZ"/>
        </w:rPr>
        <w:t xml:space="preserve">  </w:t>
      </w:r>
    </w:p>
    <w:p w14:paraId="3A675800" w14:textId="77777777" w:rsidR="0053499B" w:rsidRDefault="0053499B" w:rsidP="006552AB"/>
    <w:p w14:paraId="29A7C16E" w14:textId="77777777" w:rsidR="0053499B" w:rsidRDefault="0053499B" w:rsidP="006552AB"/>
    <w:p w14:paraId="4296DEEA" w14:textId="77777777" w:rsidR="006F265F" w:rsidRDefault="006F265F" w:rsidP="006552AB"/>
    <w:p w14:paraId="23B4731A" w14:textId="77777777" w:rsidR="0053499B" w:rsidRDefault="0053499B" w:rsidP="006552AB"/>
    <w:p w14:paraId="3327DA97" w14:textId="77777777" w:rsidR="0093039F" w:rsidRPr="0093039F" w:rsidRDefault="0093039F" w:rsidP="0093039F">
      <w:pPr>
        <w:spacing w:before="120" w:after="280"/>
        <w:jc w:val="both"/>
        <w:rPr>
          <w:b/>
          <w:sz w:val="16"/>
          <w:szCs w:val="16"/>
          <w:lang w:val="cs-CZ"/>
        </w:rPr>
      </w:pPr>
      <w:r w:rsidRPr="0093039F">
        <w:rPr>
          <w:b/>
          <w:sz w:val="16"/>
          <w:szCs w:val="16"/>
          <w:lang w:val="cs-CZ"/>
        </w:rPr>
        <w:t># #</w:t>
      </w:r>
    </w:p>
    <w:p w14:paraId="1AF9A581" w14:textId="77777777" w:rsidR="0093039F" w:rsidRPr="0093039F" w:rsidRDefault="0093039F" w:rsidP="0093039F">
      <w:pPr>
        <w:spacing w:before="120" w:after="280"/>
        <w:jc w:val="both"/>
        <w:rPr>
          <w:b/>
          <w:sz w:val="16"/>
          <w:szCs w:val="16"/>
          <w:lang w:val="cs-CZ"/>
        </w:rPr>
      </w:pPr>
      <w:r w:rsidRPr="0093039F">
        <w:rPr>
          <w:b/>
          <w:sz w:val="16"/>
          <w:szCs w:val="16"/>
          <w:lang w:val="cs-CZ"/>
        </w:rPr>
        <w:t>Společnost Mars v České republice a střední Evropě</w:t>
      </w:r>
    </w:p>
    <w:p w14:paraId="764F06C0" w14:textId="77777777" w:rsidR="0093039F" w:rsidRPr="0093039F" w:rsidRDefault="0093039F" w:rsidP="0093039F">
      <w:pPr>
        <w:spacing w:before="120" w:after="280"/>
        <w:jc w:val="both"/>
        <w:rPr>
          <w:sz w:val="16"/>
          <w:szCs w:val="16"/>
          <w:lang w:val="cs-CZ"/>
        </w:rPr>
      </w:pPr>
      <w:r w:rsidRPr="0093039F">
        <w:rPr>
          <w:sz w:val="16"/>
          <w:szCs w:val="16"/>
          <w:lang w:val="cs-CZ"/>
        </w:rPr>
        <w:t xml:space="preserve">Společnost Mars vstoupila na český trh v roce 1992. Od roku 2016 jsou její aktivity na českém trhu zastřešeny organizací Mars </w:t>
      </w:r>
      <w:proofErr w:type="spellStart"/>
      <w:r w:rsidRPr="0093039F">
        <w:rPr>
          <w:sz w:val="16"/>
          <w:szCs w:val="16"/>
          <w:lang w:val="cs-CZ"/>
        </w:rPr>
        <w:t>Multisales</w:t>
      </w:r>
      <w:proofErr w:type="spellEnd"/>
      <w:r w:rsidRPr="0093039F">
        <w:rPr>
          <w:sz w:val="16"/>
          <w:szCs w:val="16"/>
          <w:lang w:val="cs-CZ"/>
        </w:rPr>
        <w:t xml:space="preserve"> </w:t>
      </w:r>
      <w:proofErr w:type="spellStart"/>
      <w:r w:rsidRPr="0093039F">
        <w:rPr>
          <w:sz w:val="16"/>
          <w:szCs w:val="16"/>
          <w:lang w:val="cs-CZ"/>
        </w:rPr>
        <w:t>Central</w:t>
      </w:r>
      <w:proofErr w:type="spellEnd"/>
      <w:r w:rsidRPr="0093039F">
        <w:rPr>
          <w:sz w:val="16"/>
          <w:szCs w:val="16"/>
          <w:lang w:val="cs-CZ"/>
        </w:rPr>
        <w:t xml:space="preserve"> </w:t>
      </w:r>
      <w:proofErr w:type="spellStart"/>
      <w:r w:rsidRPr="0093039F">
        <w:rPr>
          <w:sz w:val="16"/>
          <w:szCs w:val="16"/>
          <w:lang w:val="cs-CZ"/>
        </w:rPr>
        <w:t>Europe</w:t>
      </w:r>
      <w:proofErr w:type="spellEnd"/>
      <w:r w:rsidRPr="0093039F">
        <w:rPr>
          <w:sz w:val="16"/>
          <w:szCs w:val="16"/>
          <w:lang w:val="cs-CZ"/>
        </w:rPr>
        <w:t xml:space="preserve">, která propojuje český, slovenský, rumunský a maďarský trh. Se svými současnými 540 spolupracovníky dnes působí ve třech kategoriích: segment cukrovinek (čokoláda, žvýkačky a cukrovinky), potraviny (omáčky a rýže) a výživa pro domácí mazlíčky. Kromě toho Mars v regionu provozuje dvě ze svých největších továren. V Poříčí nad Sázavou v České republice funguje jeden z největších výrobních závodů na výrobu nečokoládových cukrovinek v  rámci celé společnosti Mars a také středisko vývoje cukrovinkových produktů, v Maďarsku pak továrna v oblasti </w:t>
      </w:r>
      <w:proofErr w:type="spellStart"/>
      <w:r w:rsidRPr="0093039F">
        <w:rPr>
          <w:sz w:val="16"/>
          <w:szCs w:val="16"/>
          <w:lang w:val="cs-CZ"/>
        </w:rPr>
        <w:t>Csongrád-Bokros</w:t>
      </w:r>
      <w:proofErr w:type="spellEnd"/>
      <w:r w:rsidRPr="0093039F">
        <w:rPr>
          <w:sz w:val="16"/>
          <w:szCs w:val="16"/>
          <w:lang w:val="cs-CZ"/>
        </w:rPr>
        <w:t xml:space="preserve"> produkující krmiva a pochoutky pro psy.</w:t>
      </w:r>
    </w:p>
    <w:p w14:paraId="50C2D921" w14:textId="77777777" w:rsidR="0093039F" w:rsidRPr="0093039F" w:rsidRDefault="0093039F" w:rsidP="0093039F">
      <w:pPr>
        <w:spacing w:before="120" w:after="280"/>
        <w:jc w:val="both"/>
        <w:rPr>
          <w:b/>
          <w:sz w:val="16"/>
          <w:szCs w:val="16"/>
          <w:lang w:val="cs-CZ"/>
        </w:rPr>
      </w:pPr>
      <w:r w:rsidRPr="0093039F">
        <w:rPr>
          <w:b/>
          <w:sz w:val="16"/>
          <w:szCs w:val="16"/>
          <w:lang w:val="cs-CZ"/>
        </w:rPr>
        <w:t xml:space="preserve">O společnosti Mars, </w:t>
      </w:r>
      <w:proofErr w:type="spellStart"/>
      <w:r w:rsidRPr="0093039F">
        <w:rPr>
          <w:b/>
          <w:sz w:val="16"/>
          <w:szCs w:val="16"/>
          <w:lang w:val="cs-CZ"/>
        </w:rPr>
        <w:t>Incorporated</w:t>
      </w:r>
      <w:proofErr w:type="spellEnd"/>
      <w:r w:rsidRPr="0093039F">
        <w:rPr>
          <w:b/>
          <w:sz w:val="16"/>
          <w:szCs w:val="16"/>
          <w:lang w:val="cs-CZ"/>
        </w:rPr>
        <w:t xml:space="preserve"> </w:t>
      </w:r>
    </w:p>
    <w:p w14:paraId="1EDD6C1C" w14:textId="0DF9C8BE" w:rsidR="007B3BB1" w:rsidRPr="006F265F" w:rsidRDefault="00571B4D" w:rsidP="006F265F">
      <w:pPr>
        <w:spacing w:before="120" w:after="280"/>
        <w:jc w:val="both"/>
        <w:rPr>
          <w:sz w:val="16"/>
          <w:szCs w:val="16"/>
          <w:lang w:val="cs-CZ"/>
        </w:rPr>
      </w:pPr>
      <w:r w:rsidRPr="00571B4D">
        <w:rPr>
          <w:sz w:val="16"/>
          <w:szCs w:val="16"/>
          <w:lang w:val="cs-CZ"/>
        </w:rPr>
        <w:t xml:space="preserve">Mars je rodinná firma s více než stoletou historií, která nabízí širokou škálu produktů a služeb pro spotřebitele a jejich zvířecí mazlíčky. S obratem přes 35 miliard dolarů je společnost globálním byznysem, který vyrábí některé z nejoblíbenějších značek na světě: </w:t>
      </w:r>
      <w:proofErr w:type="spellStart"/>
      <w:r w:rsidRPr="00571B4D">
        <w:rPr>
          <w:sz w:val="16"/>
          <w:szCs w:val="16"/>
          <w:lang w:val="cs-CZ"/>
        </w:rPr>
        <w:t>M&amp;M's</w:t>
      </w:r>
      <w:proofErr w:type="spellEnd"/>
      <w:r w:rsidRPr="00571B4D">
        <w:rPr>
          <w:sz w:val="16"/>
          <w:szCs w:val="16"/>
          <w:lang w:val="cs-CZ"/>
        </w:rPr>
        <w:t xml:space="preserve">®, SNICKERS®, TWIX®, MILKY WAY®, DOVE®, PEDIGREE®, ROYAL CANIN®, WHISKAS®, EXTRA®, ORBIT®, 5 ™, SKITTLES®, UNCLE BEN'S®, MARS DRINKS a COCOAVIA®. Mars zároveň s hrdostí pečuje o polovinu světových mazlíčků prostřednictvím naší stravy a zdravotních i jiných služeb, jako jsou </w:t>
      </w:r>
      <w:proofErr w:type="spellStart"/>
      <w:r w:rsidRPr="00571B4D">
        <w:rPr>
          <w:sz w:val="16"/>
          <w:szCs w:val="16"/>
          <w:lang w:val="cs-CZ"/>
        </w:rPr>
        <w:t>Banfield</w:t>
      </w:r>
      <w:proofErr w:type="spellEnd"/>
      <w:r w:rsidRPr="00571B4D">
        <w:rPr>
          <w:sz w:val="16"/>
          <w:szCs w:val="16"/>
          <w:lang w:val="cs-CZ"/>
        </w:rPr>
        <w:t xml:space="preserve"> </w:t>
      </w:r>
      <w:proofErr w:type="spellStart"/>
      <w:r w:rsidRPr="00571B4D">
        <w:rPr>
          <w:sz w:val="16"/>
          <w:szCs w:val="16"/>
          <w:lang w:val="cs-CZ"/>
        </w:rPr>
        <w:t>Pet</w:t>
      </w:r>
      <w:proofErr w:type="spellEnd"/>
      <w:r w:rsidRPr="00571B4D">
        <w:rPr>
          <w:sz w:val="16"/>
          <w:szCs w:val="16"/>
          <w:lang w:val="cs-CZ"/>
        </w:rPr>
        <w:t xml:space="preserve"> </w:t>
      </w:r>
      <w:proofErr w:type="spellStart"/>
      <w:r w:rsidRPr="00571B4D">
        <w:rPr>
          <w:sz w:val="16"/>
          <w:szCs w:val="16"/>
          <w:lang w:val="cs-CZ"/>
        </w:rPr>
        <w:t>Hospitals</w:t>
      </w:r>
      <w:proofErr w:type="spellEnd"/>
      <w:r w:rsidRPr="00571B4D">
        <w:rPr>
          <w:sz w:val="16"/>
          <w:szCs w:val="16"/>
          <w:lang w:val="cs-CZ"/>
        </w:rPr>
        <w:t xml:space="preserve">™, </w:t>
      </w:r>
      <w:proofErr w:type="spellStart"/>
      <w:r w:rsidRPr="00571B4D">
        <w:rPr>
          <w:sz w:val="16"/>
          <w:szCs w:val="16"/>
          <w:lang w:val="cs-CZ"/>
        </w:rPr>
        <w:t>BluePearl</w:t>
      </w:r>
      <w:proofErr w:type="spellEnd"/>
      <w:r w:rsidRPr="00571B4D">
        <w:rPr>
          <w:sz w:val="16"/>
          <w:szCs w:val="16"/>
          <w:lang w:val="cs-CZ"/>
        </w:rPr>
        <w:t xml:space="preserve">®, </w:t>
      </w:r>
      <w:proofErr w:type="spellStart"/>
      <w:r w:rsidRPr="00571B4D">
        <w:rPr>
          <w:sz w:val="16"/>
          <w:szCs w:val="16"/>
          <w:lang w:val="cs-CZ"/>
        </w:rPr>
        <w:t>Linnaeus</w:t>
      </w:r>
      <w:proofErr w:type="spellEnd"/>
      <w:r w:rsidRPr="00571B4D">
        <w:rPr>
          <w:sz w:val="16"/>
          <w:szCs w:val="16"/>
          <w:lang w:val="cs-CZ"/>
        </w:rPr>
        <w:t xml:space="preserve">, </w:t>
      </w:r>
      <w:proofErr w:type="spellStart"/>
      <w:r w:rsidRPr="00571B4D">
        <w:rPr>
          <w:sz w:val="16"/>
          <w:szCs w:val="16"/>
          <w:lang w:val="cs-CZ"/>
        </w:rPr>
        <w:t>AniCura</w:t>
      </w:r>
      <w:proofErr w:type="spellEnd"/>
      <w:r w:rsidRPr="00571B4D">
        <w:rPr>
          <w:sz w:val="16"/>
          <w:szCs w:val="16"/>
          <w:lang w:val="cs-CZ"/>
        </w:rPr>
        <w:t xml:space="preserve">, VCA™ a </w:t>
      </w:r>
      <w:proofErr w:type="spellStart"/>
      <w:r w:rsidRPr="00571B4D">
        <w:rPr>
          <w:sz w:val="16"/>
          <w:szCs w:val="16"/>
          <w:lang w:val="cs-CZ"/>
        </w:rPr>
        <w:t>Pet</w:t>
      </w:r>
      <w:proofErr w:type="spellEnd"/>
      <w:r w:rsidRPr="00571B4D">
        <w:rPr>
          <w:sz w:val="16"/>
          <w:szCs w:val="16"/>
          <w:lang w:val="cs-CZ"/>
        </w:rPr>
        <w:t xml:space="preserve"> </w:t>
      </w:r>
      <w:proofErr w:type="spellStart"/>
      <w:r w:rsidRPr="00571B4D">
        <w:rPr>
          <w:sz w:val="16"/>
          <w:szCs w:val="16"/>
          <w:lang w:val="cs-CZ"/>
        </w:rPr>
        <w:t>Partners</w:t>
      </w:r>
      <w:proofErr w:type="spellEnd"/>
      <w:r w:rsidRPr="00571B4D">
        <w:rPr>
          <w:sz w:val="16"/>
          <w:szCs w:val="16"/>
          <w:lang w:val="cs-CZ"/>
        </w:rPr>
        <w:t xml:space="preserve">™. Společnost má sídlo ve městě </w:t>
      </w:r>
      <w:proofErr w:type="spellStart"/>
      <w:r w:rsidRPr="00571B4D">
        <w:rPr>
          <w:sz w:val="16"/>
          <w:szCs w:val="16"/>
          <w:lang w:val="cs-CZ"/>
        </w:rPr>
        <w:t>McLean</w:t>
      </w:r>
      <w:proofErr w:type="spellEnd"/>
      <w:r w:rsidRPr="00571B4D">
        <w:rPr>
          <w:sz w:val="16"/>
          <w:szCs w:val="16"/>
          <w:lang w:val="cs-CZ"/>
        </w:rPr>
        <w:t xml:space="preserve"> ve Virginii a působí ve více než 80 zemích světa. Pět Principů společnosti Mars - kvalita, odpovědnost, vzájemnost, efektivita a svoboda - inspiruje více než 115 000 spolupracovníků, aby každý den činili kroky, které pomáhají tvořit svět, v němž planeta, lidé i domácí mazlíčci prospívají</w:t>
      </w:r>
      <w:r w:rsidR="0093039F" w:rsidRPr="0093039F">
        <w:rPr>
          <w:sz w:val="16"/>
          <w:szCs w:val="16"/>
          <w:lang w:val="cs-CZ"/>
        </w:rPr>
        <w:t>.</w:t>
      </w:r>
    </w:p>
    <w:p w14:paraId="638EF1D6" w14:textId="77777777" w:rsidR="005F3B49" w:rsidRDefault="005F3B49" w:rsidP="007B3BB1">
      <w:pPr>
        <w:rPr>
          <w:rFonts w:ascii="Arial" w:hAnsi="Arial" w:cs="Arial"/>
          <w:b/>
          <w:sz w:val="16"/>
          <w:szCs w:val="16"/>
          <w:lang w:val="cs-CZ"/>
        </w:rPr>
      </w:pPr>
    </w:p>
    <w:p w14:paraId="6CA39422" w14:textId="77777777" w:rsidR="007B3BB1" w:rsidRPr="007B3BB1" w:rsidRDefault="007B3BB1" w:rsidP="007B3BB1">
      <w:pPr>
        <w:rPr>
          <w:rFonts w:ascii="Arial" w:hAnsi="Arial" w:cs="Arial"/>
          <w:b/>
          <w:sz w:val="16"/>
          <w:szCs w:val="16"/>
          <w:lang w:val="cs-CZ"/>
        </w:rPr>
      </w:pPr>
      <w:r w:rsidRPr="007B3BB1">
        <w:rPr>
          <w:rFonts w:ascii="Arial" w:hAnsi="Arial" w:cs="Arial"/>
          <w:b/>
          <w:sz w:val="16"/>
          <w:szCs w:val="16"/>
          <w:lang w:val="cs-CZ"/>
        </w:rPr>
        <w:lastRenderedPageBreak/>
        <w:t>O Iniciativě pro kakao a lesy</w:t>
      </w:r>
    </w:p>
    <w:p w14:paraId="1BF830EC" w14:textId="77777777" w:rsidR="007B3BB1" w:rsidRPr="007B3BB1" w:rsidRDefault="007B3BB1" w:rsidP="007B3BB1">
      <w:pPr>
        <w:rPr>
          <w:rFonts w:ascii="Arial" w:hAnsi="Arial" w:cs="Arial"/>
          <w:sz w:val="16"/>
          <w:szCs w:val="16"/>
          <w:lang w:val="cs-CZ"/>
        </w:rPr>
      </w:pPr>
    </w:p>
    <w:p w14:paraId="5426B967" w14:textId="1C1B7C03" w:rsidR="007B3BB1" w:rsidRPr="007B3BB1" w:rsidRDefault="2CA32EC3" w:rsidP="2CA32EC3">
      <w:pPr>
        <w:jc w:val="both"/>
        <w:rPr>
          <w:rFonts w:ascii="Arial" w:hAnsi="Arial" w:cs="Arial"/>
          <w:b/>
          <w:bCs/>
          <w:sz w:val="16"/>
          <w:szCs w:val="16"/>
          <w:lang w:val="cs-CZ"/>
        </w:rPr>
      </w:pPr>
      <w:r w:rsidRPr="2CA32EC3">
        <w:rPr>
          <w:rFonts w:ascii="Arial" w:hAnsi="Arial" w:cs="Arial"/>
          <w:sz w:val="16"/>
          <w:szCs w:val="16"/>
          <w:lang w:val="cs-CZ"/>
        </w:rPr>
        <w:t xml:space="preserve">Spolupráce za účelem předcházení odlesňování: Mars je signatářem iniciativy </w:t>
      </w:r>
      <w:hyperlink r:id="rId11">
        <w:r w:rsidRPr="2CA32EC3">
          <w:rPr>
            <w:rFonts w:ascii="Arial" w:eastAsia="Times New Roman" w:hAnsi="Arial" w:cs="Arial"/>
            <w:color w:val="007BFF"/>
            <w:sz w:val="16"/>
            <w:szCs w:val="16"/>
            <w:u w:val="single"/>
            <w:lang w:val="cs-CZ" w:eastAsia="cs-CZ"/>
          </w:rPr>
          <w:t>Světové kakaové nadace</w:t>
        </w:r>
      </w:hyperlink>
      <w:r w:rsidRPr="2CA32EC3">
        <w:rPr>
          <w:rFonts w:ascii="Arial" w:hAnsi="Arial" w:cs="Arial"/>
          <w:sz w:val="16"/>
          <w:szCs w:val="16"/>
          <w:lang w:val="cs-CZ"/>
        </w:rPr>
        <w:t xml:space="preserve"> pod názvem Iniciativa pro kakao a lesy (</w:t>
      </w:r>
      <w:proofErr w:type="spellStart"/>
      <w:r w:rsidR="007A34EF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fldChar w:fldCharType="begin"/>
      </w:r>
      <w:r w:rsidR="007A34EF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instrText xml:space="preserve"> HYPERLINK "https://nam01.safelinks.protection.outlook.com/?url=https%3A%2F%2Fwww.idhsustainabletrade.com%2Finitiative%2Fcocoa</w:instrText>
      </w:r>
      <w:r w:rsidR="007A34EF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instrText xml:space="preserve">-and-forests%2F&amp;data=02%7C01%7CKim.Frankovich%40effem.com%7C399be21177a4454393c008d6a93a6a85%7C2fc13e34f03f498b982a7cb446e25bc6%7C0%7C0%7C636882465692755738&amp;sdata=KODR2C3VLbmZdVxHrsZxWNKPal7nZZ26keJ2ZsFXAWE%3D&amp;reserved=0" \h </w:instrText>
      </w:r>
      <w:r w:rsidR="007A34EF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fldChar w:fldCharType="separate"/>
      </w:r>
      <w:r w:rsidRPr="2CA32EC3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t>Cocoa</w:t>
      </w:r>
      <w:proofErr w:type="spellEnd"/>
      <w:r w:rsidRPr="2CA32EC3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t xml:space="preserve"> &amp; </w:t>
      </w:r>
      <w:proofErr w:type="spellStart"/>
      <w:r w:rsidRPr="2CA32EC3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t>Forests</w:t>
      </w:r>
      <w:proofErr w:type="spellEnd"/>
      <w:r w:rsidRPr="2CA32EC3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t xml:space="preserve"> </w:t>
      </w:r>
      <w:proofErr w:type="spellStart"/>
      <w:r w:rsidRPr="2CA32EC3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t>Initiative</w:t>
      </w:r>
      <w:proofErr w:type="spellEnd"/>
      <w:r w:rsidR="007A34EF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fldChar w:fldCharType="end"/>
      </w:r>
      <w:r w:rsidRPr="2CA32EC3">
        <w:rPr>
          <w:rFonts w:ascii="Arial" w:eastAsia="Times New Roman" w:hAnsi="Arial" w:cs="Arial"/>
          <w:color w:val="007BFF"/>
          <w:sz w:val="16"/>
          <w:szCs w:val="16"/>
          <w:u w:val="single"/>
          <w:lang w:val="cs-CZ" w:eastAsia="cs-CZ"/>
        </w:rPr>
        <w:t>)</w:t>
      </w:r>
      <w:r w:rsidRPr="2CA32EC3">
        <w:rPr>
          <w:rFonts w:ascii="Arial" w:hAnsi="Arial" w:cs="Arial"/>
          <w:sz w:val="16"/>
          <w:szCs w:val="16"/>
          <w:lang w:val="cs-CZ"/>
        </w:rPr>
        <w:t xml:space="preserve"> ustanovené v roce 2018. Tato iniciativa je aktivním závazkem zemí produkujících kakao – Pobřeží slonoviny, Ghany a Kolumbie – a předních světových čokoládových a kakaových společností. V každé zemi byl podepsán rozsáhlý Rámec pro akci za účelem ukončit odlesňování a dosáhnout znovuobnovení lesních oblastí. Pilířem Rámce je závazek nadále nepřeměňovat lesy na půdu k pěstování kakaa. Společnosti a vlády se zavázaly k eliminaci ilegální produkce kakaa v národních parcích, zároveň k silnějšímu vymáhání národních regulí ohledně lesů a vytváření alternativní obživy pro zasažené farmáře. </w:t>
      </w:r>
    </w:p>
    <w:sectPr w:rsidR="007B3BB1" w:rsidRPr="007B3BB1" w:rsidSect="00FC54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74" w:bottom="2268" w:left="1474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6E2D" w14:textId="77777777" w:rsidR="007A34EF" w:rsidRDefault="007A34EF" w:rsidP="002C34E2">
      <w:pPr>
        <w:spacing w:line="240" w:lineRule="auto"/>
      </w:pPr>
      <w:r>
        <w:separator/>
      </w:r>
    </w:p>
  </w:endnote>
  <w:endnote w:type="continuationSeparator" w:id="0">
    <w:p w14:paraId="0CC4C8E5" w14:textId="77777777" w:rsidR="007A34EF" w:rsidRDefault="007A34EF" w:rsidP="002C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0908" w14:textId="021FD6E7" w:rsidR="006B7624" w:rsidRPr="00D141EE" w:rsidRDefault="00DC281D" w:rsidP="00D141EE">
    <w:pPr>
      <w:pStyle w:val="Zpat"/>
      <w:rPr>
        <w:color w:val="3C3C3C" w:themeColor="text1"/>
      </w:rPr>
    </w:pPr>
    <w:r w:rsidRPr="0090595E">
      <w:rPr>
        <w:noProof/>
        <w:color w:val="0000A0" w:themeColor="text2"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5E4EE4F" wp14:editId="4FB45601">
              <wp:simplePos x="0" y="0"/>
              <wp:positionH relativeFrom="page">
                <wp:posOffset>6631940</wp:posOffset>
              </wp:positionH>
              <wp:positionV relativeFrom="page">
                <wp:posOffset>10001885</wp:posOffset>
              </wp:positionV>
              <wp:extent cx="684000" cy="270000"/>
              <wp:effectExtent l="0" t="0" r="1905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A24B3" w14:textId="77777777" w:rsidR="00DC281D" w:rsidRPr="00D141EE" w:rsidRDefault="00DC281D" w:rsidP="00DC281D">
                          <w:pPr>
                            <w:rPr>
                              <w:color w:val="3C3C3C" w:themeColor="text1"/>
                              <w:sz w:val="16"/>
                            </w:rPr>
                          </w:pP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t xml:space="preserve">Page </w: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instrText xml:space="preserve"> PAGE   \* MERGEFORMAT </w:instrTex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B50D94">
                            <w:rPr>
                              <w:noProof/>
                              <w:color w:val="3C3C3C" w:themeColor="text1"/>
                              <w:sz w:val="16"/>
                            </w:rPr>
                            <w:t>3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t xml:space="preserve"> of 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instrText xml:space="preserve"> NUMPAGES   \* MERGEFORMAT </w:instrTex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B50D94">
                            <w:rPr>
                              <w:noProof/>
                              <w:color w:val="3C3C3C" w:themeColor="text1"/>
                              <w:sz w:val="16"/>
                            </w:rPr>
                            <w:t>3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4EE4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22.2pt;margin-top:787.55pt;width:53.8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" filled="f" stroked="f" strokeweight=".5pt">
              <v:textbox inset="0,0,0,0">
                <w:txbxContent>
                  <w:p w14:paraId="77CA24B3" w14:textId="77777777" w:rsidR="00DC281D" w:rsidRPr="00D141EE" w:rsidRDefault="00DC281D" w:rsidP="00DC281D">
                    <w:pPr>
                      <w:rPr>
                        <w:color w:val="3C3C3C" w:themeColor="text1"/>
                        <w:sz w:val="16"/>
                      </w:rPr>
                    </w:pPr>
                    <w:r w:rsidRPr="00D141EE">
                      <w:rPr>
                        <w:color w:val="3C3C3C" w:themeColor="text1"/>
                        <w:sz w:val="16"/>
                      </w:rPr>
                      <w:t xml:space="preserve">Page </w: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color w:val="3C3C3C" w:themeColor="text1"/>
                        <w:sz w:val="16"/>
                      </w:rPr>
                      <w:instrText xml:space="preserve"> PAGE   \* MERGEFORMAT </w:instrTex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separate"/>
                    </w:r>
                    <w:r w:rsidR="00B50D94">
                      <w:rPr>
                        <w:noProof/>
                        <w:color w:val="3C3C3C" w:themeColor="text1"/>
                        <w:sz w:val="16"/>
                      </w:rPr>
                      <w:t>3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t xml:space="preserve"> of 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instrText xml:space="preserve"> NUMPAGES   \* MERGEFORMAT </w:instrTex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separate"/>
                    </w:r>
                    <w:r w:rsidR="00B50D94">
                      <w:rPr>
                        <w:noProof/>
                        <w:color w:val="3C3C3C" w:themeColor="text1"/>
                        <w:sz w:val="16"/>
                      </w:rPr>
                      <w:t>3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gramStart"/>
    <w:r w:rsidRPr="0090595E">
      <w:rPr>
        <w:color w:val="0000A0" w:themeColor="text2"/>
      </w:rPr>
      <w:t>mars.com</w:t>
    </w:r>
    <w:proofErr w:type="gramEnd"/>
    <w:r w:rsidRPr="00D141EE">
      <w:rPr>
        <w:color w:val="3C3C3C" w:themeColor="text1"/>
      </w:rPr>
      <w:tab/>
      <w:t>© 201</w:t>
    </w:r>
    <w:r w:rsidR="00924CCC">
      <w:rPr>
        <w:color w:val="3C3C3C" w:themeColor="text1"/>
      </w:rPr>
      <w:t>9</w:t>
    </w:r>
    <w:r w:rsidRPr="00D141EE">
      <w:rPr>
        <w:color w:val="3C3C3C" w:themeColor="text1"/>
      </w:rPr>
      <w:t xml:space="preserve"> Mars, Incorporated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B9AC" w14:textId="37E10A8E" w:rsidR="00DC281D" w:rsidRPr="00DC281D" w:rsidRDefault="00DC281D">
    <w:pPr>
      <w:pStyle w:val="Zpat"/>
      <w:rPr>
        <w:color w:val="3C3C3C" w:themeColor="text1"/>
      </w:rPr>
    </w:pPr>
    <w:r w:rsidRPr="00D141EE">
      <w:rPr>
        <w:noProof/>
        <w:color w:val="3C3C3C" w:themeColor="text1"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DF4CB7C" wp14:editId="10420487">
              <wp:simplePos x="0" y="0"/>
              <wp:positionH relativeFrom="page">
                <wp:posOffset>6631940</wp:posOffset>
              </wp:positionH>
              <wp:positionV relativeFrom="page">
                <wp:posOffset>10001885</wp:posOffset>
              </wp:positionV>
              <wp:extent cx="684000" cy="270000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FA85E" w14:textId="04AB46F8" w:rsidR="00DC281D" w:rsidRPr="00D141EE" w:rsidRDefault="00DC281D" w:rsidP="00DC281D">
                          <w:pPr>
                            <w:rPr>
                              <w:color w:val="3C3C3C" w:themeColor="text1"/>
                              <w:sz w:val="16"/>
                            </w:rPr>
                          </w:pP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t xml:space="preserve">Page </w: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instrText xml:space="preserve"> PAGE   \* MERGEFORMAT </w:instrTex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B50D94">
                            <w:rPr>
                              <w:noProof/>
                              <w:color w:val="3C3C3C" w:themeColor="text1"/>
                              <w:sz w:val="16"/>
                            </w:rPr>
                            <w:t>1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t xml:space="preserve"> of 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instrText xml:space="preserve"> NUMPAGES   \* MERGEFORMAT </w:instrTex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B50D94">
                            <w:rPr>
                              <w:noProof/>
                              <w:color w:val="3C3C3C" w:themeColor="text1"/>
                              <w:sz w:val="16"/>
                            </w:rPr>
                            <w:t>3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4CB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2.2pt;margin-top:787.55pt;width:53.8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" filled="f" stroked="f" strokeweight=".5pt">
              <v:textbox inset="0,0,0,0">
                <w:txbxContent>
                  <w:p w14:paraId="45DFA85E" w14:textId="04AB46F8" w:rsidR="00DC281D" w:rsidRPr="00D141EE" w:rsidRDefault="00DC281D" w:rsidP="00DC281D">
                    <w:pPr>
                      <w:rPr>
                        <w:color w:val="3C3C3C" w:themeColor="text1"/>
                        <w:sz w:val="16"/>
                      </w:rPr>
                    </w:pPr>
                    <w:r w:rsidRPr="00D141EE">
                      <w:rPr>
                        <w:color w:val="3C3C3C" w:themeColor="text1"/>
                        <w:sz w:val="16"/>
                      </w:rPr>
                      <w:t xml:space="preserve">Page </w: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color w:val="3C3C3C" w:themeColor="text1"/>
                        <w:sz w:val="16"/>
                      </w:rPr>
                      <w:instrText xml:space="preserve"> PAGE   \* MERGEFORMAT </w:instrTex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separate"/>
                    </w:r>
                    <w:r w:rsidR="00B50D94">
                      <w:rPr>
                        <w:noProof/>
                        <w:color w:val="3C3C3C" w:themeColor="text1"/>
                        <w:sz w:val="16"/>
                      </w:rPr>
                      <w:t>1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t xml:space="preserve"> of 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instrText xml:space="preserve"> NUMPAGES   \* MERGEFORMAT </w:instrTex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separate"/>
                    </w:r>
                    <w:r w:rsidR="00B50D94">
                      <w:rPr>
                        <w:noProof/>
                        <w:color w:val="3C3C3C" w:themeColor="text1"/>
                        <w:sz w:val="16"/>
                      </w:rPr>
                      <w:t>3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141EE">
      <w:rPr>
        <w:noProof/>
        <w:color w:val="3C3C3C" w:themeColor="text1"/>
        <w:lang w:val="cs-CZ" w:eastAsia="cs-CZ"/>
      </w:rPr>
      <w:drawing>
        <wp:anchor distT="0" distB="0" distL="114300" distR="114300" simplePos="0" relativeHeight="251669504" behindDoc="1" locked="1" layoutInCell="1" allowOverlap="1" wp14:anchorId="5FA20171" wp14:editId="143BF3EC">
          <wp:simplePos x="0" y="0"/>
          <wp:positionH relativeFrom="column">
            <wp:posOffset>0</wp:posOffset>
          </wp:positionH>
          <wp:positionV relativeFrom="page">
            <wp:posOffset>9788525</wp:posOffset>
          </wp:positionV>
          <wp:extent cx="1165860" cy="5003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lur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1EE">
      <w:rPr>
        <w:noProof/>
        <w:color w:val="3C3C3C" w:themeColor="text1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5159A28" wp14:editId="5B095656">
              <wp:simplePos x="0" y="0"/>
              <wp:positionH relativeFrom="page">
                <wp:posOffset>2592070</wp:posOffset>
              </wp:positionH>
              <wp:positionV relativeFrom="page">
                <wp:posOffset>9691370</wp:posOffset>
              </wp:positionV>
              <wp:extent cx="1083310" cy="600710"/>
              <wp:effectExtent l="0" t="0" r="254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310" cy="600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A534B" w14:textId="77777777" w:rsidR="00DC281D" w:rsidRPr="006B7624" w:rsidRDefault="00DC281D" w:rsidP="00DC281D">
                          <w:pPr>
                            <w:spacing w:line="240" w:lineRule="auto"/>
                            <w:rPr>
                              <w:color w:val="0000A0" w:themeColor="text2"/>
                              <w:sz w:val="16"/>
                            </w:rPr>
                          </w:pPr>
                          <w:r w:rsidRPr="006B7624">
                            <w:rPr>
                              <w:color w:val="0000A0" w:themeColor="text2"/>
                              <w:sz w:val="16"/>
                            </w:rPr>
                            <w:t xml:space="preserve">Mars, Incorporated </w:t>
                          </w:r>
                          <w:r>
                            <w:rPr>
                              <w:color w:val="0000A0" w:themeColor="text2"/>
                              <w:sz w:val="16"/>
                            </w:rPr>
                            <w:br/>
                          </w:r>
                          <w:r w:rsidRPr="006B7624">
                            <w:rPr>
                              <w:color w:val="0000A0" w:themeColor="text2"/>
                              <w:sz w:val="16"/>
                            </w:rPr>
                            <w:t>McLean, Virginia</w:t>
                          </w:r>
                          <w:r>
                            <w:rPr>
                              <w:color w:val="0000A0" w:themeColor="text2"/>
                              <w:sz w:val="16"/>
                            </w:rPr>
                            <w:br/>
                          </w:r>
                          <w:r w:rsidRPr="006B7624">
                            <w:rPr>
                              <w:color w:val="0000A0" w:themeColor="text2"/>
                              <w:sz w:val="16"/>
                            </w:rPr>
                            <w:t>United States</w:t>
                          </w:r>
                          <w:r>
                            <w:rPr>
                              <w:color w:val="0000A0" w:themeColor="text2"/>
                              <w:sz w:val="16"/>
                            </w:rPr>
                            <w:br/>
                          </w:r>
                          <w:r w:rsidRPr="006B7624">
                            <w:rPr>
                              <w:color w:val="0000A0" w:themeColor="text2"/>
                              <w:sz w:val="16"/>
                            </w:rPr>
                            <w:t>mars.com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9A89D13">
            <v:shape id="Text Box 4" style="position:absolute;margin-left:204.1pt;margin-top:763.1pt;width:85.3pt;height:4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" w14:anchorId="55159A28">
              <v:textbox inset="0,0,0,0">
                <w:txbxContent>
                  <w:p w:rsidRPr="006B7624" w:rsidR="00DC281D" w:rsidP="00DC281D" w:rsidRDefault="00DC281D" w14:paraId="0D7739DE" w14:textId="77777777">
                    <w:pPr>
                      <w:spacing w:line="240" w:lineRule="auto"/>
                      <w:rPr>
                        <w:color w:val="0000A0" w:themeColor="text2"/>
                        <w:sz w:val="16"/>
                      </w:rPr>
                    </w:pPr>
                    <w:r w:rsidRPr="006B7624">
                      <w:rPr>
                        <w:color w:val="0000A0" w:themeColor="text2"/>
                        <w:sz w:val="16"/>
                      </w:rPr>
                      <w:t xml:space="preserve">Mars, Incorporated </w:t>
                    </w:r>
                    <w:r>
                      <w:rPr>
                        <w:color w:val="0000A0" w:themeColor="text2"/>
                        <w:sz w:val="16"/>
                      </w:rPr>
                      <w:br/>
                    </w:r>
                    <w:r w:rsidRPr="006B7624">
                      <w:rPr>
                        <w:color w:val="0000A0" w:themeColor="text2"/>
                        <w:sz w:val="16"/>
                      </w:rPr>
                      <w:t>McLean, Virginia</w:t>
                    </w:r>
                    <w:r>
                      <w:rPr>
                        <w:color w:val="0000A0" w:themeColor="text2"/>
                        <w:sz w:val="16"/>
                      </w:rPr>
                      <w:br/>
                    </w:r>
                    <w:r w:rsidRPr="006B7624">
                      <w:rPr>
                        <w:color w:val="0000A0" w:themeColor="text2"/>
                        <w:sz w:val="16"/>
                      </w:rPr>
                      <w:t>United States</w:t>
                    </w:r>
                    <w:r>
                      <w:rPr>
                        <w:color w:val="0000A0" w:themeColor="text2"/>
                        <w:sz w:val="16"/>
                      </w:rPr>
                      <w:br/>
                    </w:r>
                    <w:r w:rsidRPr="006B7624">
                      <w:rPr>
                        <w:color w:val="0000A0" w:themeColor="text2"/>
                        <w:sz w:val="16"/>
                      </w:rPr>
                      <w:t>mars.com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141EE">
      <w:rPr>
        <w:color w:val="3C3C3C" w:themeColor="text1"/>
      </w:rPr>
      <w:tab/>
      <w:t>© 201</w:t>
    </w:r>
    <w:r w:rsidR="00924CCC">
      <w:rPr>
        <w:color w:val="3C3C3C" w:themeColor="text1"/>
      </w:rPr>
      <w:t>9</w:t>
    </w:r>
    <w:r w:rsidRPr="00D141EE">
      <w:rPr>
        <w:color w:val="3C3C3C" w:themeColor="text1"/>
      </w:rPr>
      <w:t xml:space="preserve"> Mars, Incorporated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96B4" w14:textId="77777777" w:rsidR="007A34EF" w:rsidRDefault="007A34EF" w:rsidP="002C34E2">
      <w:pPr>
        <w:spacing w:line="240" w:lineRule="auto"/>
      </w:pPr>
      <w:r>
        <w:separator/>
      </w:r>
    </w:p>
  </w:footnote>
  <w:footnote w:type="continuationSeparator" w:id="0">
    <w:p w14:paraId="20D4C02E" w14:textId="77777777" w:rsidR="007A34EF" w:rsidRDefault="007A34EF" w:rsidP="002C3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ADE0" w14:textId="77777777" w:rsidR="002C34E2" w:rsidRDefault="001378D4">
    <w:pPr>
      <w:pStyle w:val="Zhlav"/>
    </w:pPr>
    <w:r w:rsidRPr="001378D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D868DB" wp14:editId="2A3B48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986400" cy="277200"/>
              <wp:effectExtent l="0" t="0" r="4445" b="8890"/>
              <wp:wrapNone/>
              <wp:docPr id="11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400" cy="27720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 w14:anchorId="24D856CA">
            <v:shape id="Freeform 5" style="position:absolute;margin-left:0;margin-top:28.35pt;width:77.65pt;height:21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20873,5902" o:spid="_x0000_s1026" fillcolor="#0000a0 [3215]" stroked="f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" w14:anchorId="1056EEFB">
              <v:path arrowok="t" o:connecttype="custom" o:connectlocs="381886,7139;326547,272550;430513,241693;514489,272550;390203,517;384768,130240;358446,194632;729699,83883;624930,4556;537693,272550;602152,172792;663964,202757;756068,272550;693074,148980;615903,123946;602152,52509;651819,60306;651866,116103;11814,9253;0,272550;56283,144001;186382,144001;242666,272550;230852,9253;956770,138835;846991,66834;932763,75007;876763,0;794205,123711;908804,209661;810036,195383;877708,277200;956770,138835" o:connectangles="0,0,0,0,0,0,0,0,0,0,0,0,0,0,0,0,0,0,0,0,0,0,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8FE3" w14:textId="494F339A" w:rsidR="00DC281D" w:rsidRDefault="00DC281D">
    <w:pPr>
      <w:pStyle w:val="Zhlav"/>
    </w:pPr>
    <w:r w:rsidRPr="001378D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E7B857D" wp14:editId="43938701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986400" cy="277200"/>
              <wp:effectExtent l="0" t="0" r="4445" b="8890"/>
              <wp:wrapNone/>
              <wp:docPr id="2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400" cy="27720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 w14:anchorId="6CC99006">
            <v:shape id="Freeform 5" style="position:absolute;margin-left:0;margin-top:28.35pt;width:77.65pt;height:21.8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20873,5902" o:spid="_x0000_s1026" fillcolor="#0000a0 [3215]" stroked="f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" w14:anchorId="60FA87C2">
              <v:path arrowok="t" o:connecttype="custom" o:connectlocs="381886,7139;326547,272550;430513,241693;514489,272550;390203,517;384768,130240;358446,194632;729699,83883;624930,4556;537693,272550;602152,172792;663964,202757;756068,272550;693074,148980;615903,123946;602152,52509;651819,60306;651866,116103;11814,9253;0,272550;56283,144001;186382,144001;242666,272550;230852,9253;956770,138835;846991,66834;932763,75007;876763,0;794205,123711;908804,209661;810036,195383;877708,277200;956770,138835" o:connectangles="0,0,0,0,0,0,0,0,0,0,0,0,0,0,0,0,0,0,0,0,0,0,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04AE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87519E"/>
    <w:multiLevelType w:val="hybridMultilevel"/>
    <w:tmpl w:val="9E1E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7CBD"/>
    <w:multiLevelType w:val="hybridMultilevel"/>
    <w:tmpl w:val="4714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6F6F"/>
    <w:multiLevelType w:val="hybridMultilevel"/>
    <w:tmpl w:val="7538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1C0F"/>
    <w:multiLevelType w:val="hybridMultilevel"/>
    <w:tmpl w:val="D7707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2"/>
    <w:rsid w:val="000024AA"/>
    <w:rsid w:val="00011CA6"/>
    <w:rsid w:val="00034D0B"/>
    <w:rsid w:val="000405B3"/>
    <w:rsid w:val="00055D47"/>
    <w:rsid w:val="000B4A96"/>
    <w:rsid w:val="001378D4"/>
    <w:rsid w:val="00165A33"/>
    <w:rsid w:val="001C6B7B"/>
    <w:rsid w:val="001D2891"/>
    <w:rsid w:val="001F449D"/>
    <w:rsid w:val="00220B2E"/>
    <w:rsid w:val="002C34E2"/>
    <w:rsid w:val="00367B1B"/>
    <w:rsid w:val="00384EBD"/>
    <w:rsid w:val="003A3360"/>
    <w:rsid w:val="003A36EF"/>
    <w:rsid w:val="003C3B1D"/>
    <w:rsid w:val="00406D54"/>
    <w:rsid w:val="00413D7D"/>
    <w:rsid w:val="0046663D"/>
    <w:rsid w:val="00480B65"/>
    <w:rsid w:val="004D35EF"/>
    <w:rsid w:val="0053499B"/>
    <w:rsid w:val="00571B4D"/>
    <w:rsid w:val="005738BC"/>
    <w:rsid w:val="005D0067"/>
    <w:rsid w:val="005F3B49"/>
    <w:rsid w:val="0061257E"/>
    <w:rsid w:val="006227C3"/>
    <w:rsid w:val="00636EB7"/>
    <w:rsid w:val="006552AB"/>
    <w:rsid w:val="006666E0"/>
    <w:rsid w:val="006B7624"/>
    <w:rsid w:val="006C4B64"/>
    <w:rsid w:val="006C5E0B"/>
    <w:rsid w:val="006D3A7E"/>
    <w:rsid w:val="006E0185"/>
    <w:rsid w:val="006F265F"/>
    <w:rsid w:val="00720509"/>
    <w:rsid w:val="0072626F"/>
    <w:rsid w:val="007A34EF"/>
    <w:rsid w:val="007B3BB1"/>
    <w:rsid w:val="007B6AB5"/>
    <w:rsid w:val="008119CB"/>
    <w:rsid w:val="00871FB5"/>
    <w:rsid w:val="008A6497"/>
    <w:rsid w:val="009205C8"/>
    <w:rsid w:val="00924CCC"/>
    <w:rsid w:val="0093039F"/>
    <w:rsid w:val="00932A61"/>
    <w:rsid w:val="009832E3"/>
    <w:rsid w:val="009F43D0"/>
    <w:rsid w:val="009F5EDA"/>
    <w:rsid w:val="009F5FB1"/>
    <w:rsid w:val="00A45C8C"/>
    <w:rsid w:val="00B07424"/>
    <w:rsid w:val="00B24292"/>
    <w:rsid w:val="00B40471"/>
    <w:rsid w:val="00B50D94"/>
    <w:rsid w:val="00B539FF"/>
    <w:rsid w:val="00C11903"/>
    <w:rsid w:val="00C321D8"/>
    <w:rsid w:val="00C5074A"/>
    <w:rsid w:val="00CC7F51"/>
    <w:rsid w:val="00D141EE"/>
    <w:rsid w:val="00DB6609"/>
    <w:rsid w:val="00DC281D"/>
    <w:rsid w:val="00DE3D9D"/>
    <w:rsid w:val="00EA4926"/>
    <w:rsid w:val="00EF0EBF"/>
    <w:rsid w:val="00EF40FA"/>
    <w:rsid w:val="00F67DB0"/>
    <w:rsid w:val="00F97A93"/>
    <w:rsid w:val="00FB585C"/>
    <w:rsid w:val="00FC54B9"/>
    <w:rsid w:val="00FE6377"/>
    <w:rsid w:val="2CA32EC3"/>
    <w:rsid w:val="302B8357"/>
    <w:rsid w:val="398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0CF0"/>
  <w15:chartTrackingRefBased/>
  <w15:docId w15:val="{E5EFE381-C805-4CDB-9106-01A76CD7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471"/>
  </w:style>
  <w:style w:type="paragraph" w:styleId="Nadpis1">
    <w:name w:val="heading 1"/>
    <w:basedOn w:val="Normln"/>
    <w:next w:val="Normln"/>
    <w:link w:val="Nadpis1Char"/>
    <w:uiPriority w:val="9"/>
    <w:qFormat/>
    <w:rsid w:val="00B40471"/>
    <w:pPr>
      <w:keepNext/>
      <w:keepLines/>
      <w:spacing w:before="160" w:after="220" w:line="240" w:lineRule="auto"/>
      <w:outlineLvl w:val="0"/>
    </w:pPr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paragraph" w:styleId="Nadpis2">
    <w:name w:val="heading 2"/>
    <w:basedOn w:val="Podtitul"/>
    <w:next w:val="Normln"/>
    <w:link w:val="Nadpis2Char"/>
    <w:uiPriority w:val="9"/>
    <w:unhideWhenUsed/>
    <w:qFormat/>
    <w:rsid w:val="00B40471"/>
    <w:pPr>
      <w:spacing w:line="240" w:lineRule="auto"/>
      <w:outlineLvl w:val="1"/>
    </w:pPr>
    <w:rPr>
      <w:b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copy">
    <w:name w:val="Body copy"/>
    <w:uiPriority w:val="99"/>
    <w:rsid w:val="008A6497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8A6497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ln"/>
    <w:qFormat/>
    <w:rsid w:val="00DB6609"/>
    <w:pPr>
      <w:spacing w:line="240" w:lineRule="auto"/>
    </w:pPr>
    <w:rPr>
      <w:b/>
      <w:color w:val="0000A0" w:themeColor="text2"/>
      <w:sz w:val="20"/>
    </w:rPr>
  </w:style>
  <w:style w:type="paragraph" w:customStyle="1" w:styleId="BodyBold">
    <w:name w:val="Body Bold"/>
    <w:basedOn w:val="Normln"/>
    <w:qFormat/>
    <w:rsid w:val="008A6497"/>
    <w:pPr>
      <w:spacing w:line="230" w:lineRule="exact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B40471"/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40471"/>
    <w:rPr>
      <w:color w:val="0000A0" w:themeColor="text2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497"/>
    <w:rPr>
      <w:sz w:val="17"/>
      <w:szCs w:val="17"/>
    </w:rPr>
  </w:style>
  <w:style w:type="paragraph" w:styleId="Zpat">
    <w:name w:val="footer"/>
    <w:basedOn w:val="Normln"/>
    <w:link w:val="ZpatChar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141EE"/>
    <w:rPr>
      <w:sz w:val="16"/>
    </w:rPr>
  </w:style>
  <w:style w:type="paragraph" w:styleId="Titulek">
    <w:name w:val="caption"/>
    <w:basedOn w:val="Normln"/>
    <w:next w:val="Normln"/>
    <w:uiPriority w:val="35"/>
    <w:unhideWhenUsed/>
    <w:qFormat/>
    <w:rsid w:val="008A6497"/>
    <w:rPr>
      <w:sz w:val="15"/>
      <w:szCs w:val="15"/>
    </w:rPr>
  </w:style>
  <w:style w:type="paragraph" w:styleId="Seznamsodrkami">
    <w:name w:val="List Bullet"/>
    <w:basedOn w:val="Normln"/>
    <w:uiPriority w:val="99"/>
    <w:unhideWhenUsed/>
    <w:rsid w:val="008A6497"/>
    <w:pPr>
      <w:numPr>
        <w:numId w:val="2"/>
      </w:numPr>
      <w:tabs>
        <w:tab w:val="clear" w:pos="360"/>
        <w:tab w:val="num" w:pos="196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9832E3"/>
    <w:pPr>
      <w:spacing w:line="180" w:lineRule="auto"/>
    </w:pPr>
    <w:rPr>
      <w:b/>
      <w:color w:val="0000A0" w:themeColor="text2"/>
      <w:sz w:val="20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832E3"/>
    <w:rPr>
      <w:b/>
      <w:color w:val="0000A0" w:themeColor="text2"/>
      <w:sz w:val="20"/>
      <w:szCs w:val="28"/>
    </w:rPr>
  </w:style>
  <w:style w:type="paragraph" w:styleId="Bezmezer">
    <w:name w:val="No Spacing"/>
    <w:uiPriority w:val="1"/>
    <w:qFormat/>
    <w:rsid w:val="008A6497"/>
    <w:pPr>
      <w:spacing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B6609"/>
    <w:pPr>
      <w:ind w:left="227"/>
    </w:pPr>
    <w:rPr>
      <w:iCs/>
      <w:color w:val="3C3C3C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B6609"/>
    <w:rPr>
      <w:iCs/>
      <w:color w:val="3C3C3C" w:themeColor="text1"/>
    </w:rPr>
  </w:style>
  <w:style w:type="character" w:styleId="Zdraznnjemn">
    <w:name w:val="Subtle Emphasis"/>
    <w:basedOn w:val="Standardnpsmoodstavce"/>
    <w:uiPriority w:val="19"/>
    <w:qFormat/>
    <w:rsid w:val="006552AB"/>
    <w:rPr>
      <w:i/>
      <w:iCs/>
      <w:color w:val="6C6C6C" w:themeColor="text1" w:themeTint="BF"/>
    </w:rPr>
  </w:style>
  <w:style w:type="character" w:styleId="Siln">
    <w:name w:val="Strong"/>
    <w:basedOn w:val="Standardnpsmoodstavce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Standardnpsmoodstavce"/>
    <w:uiPriority w:val="1"/>
    <w:qFormat/>
    <w:rsid w:val="006E0185"/>
    <w:rPr>
      <w:color w:val="0000A0" w:themeColor="text2"/>
    </w:rPr>
  </w:style>
  <w:style w:type="paragraph" w:styleId="Odstavecseseznamem">
    <w:name w:val="List Paragraph"/>
    <w:basedOn w:val="Normln"/>
    <w:uiPriority w:val="34"/>
    <w:qFormat/>
    <w:rsid w:val="000405B3"/>
    <w:pPr>
      <w:ind w:left="720"/>
      <w:contextualSpacing/>
    </w:pPr>
  </w:style>
  <w:style w:type="character" w:customStyle="1" w:styleId="Dateline">
    <w:name w:val="Dateline"/>
    <w:basedOn w:val="Standardnpsmoodstavce"/>
    <w:uiPriority w:val="1"/>
    <w:qFormat/>
    <w:rsid w:val="000405B3"/>
    <w:rPr>
      <w:color w:val="0000A0" w:themeColor="text2"/>
    </w:rPr>
  </w:style>
  <w:style w:type="character" w:styleId="Odkaznakoment">
    <w:name w:val="annotation reference"/>
    <w:basedOn w:val="Standardnpsmoodstavce"/>
    <w:uiPriority w:val="99"/>
    <w:semiHidden/>
    <w:unhideWhenUsed/>
    <w:rsid w:val="00932A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A61"/>
    <w:pPr>
      <w:spacing w:after="160" w:line="240" w:lineRule="auto"/>
    </w:pPr>
    <w:rPr>
      <w:sz w:val="20"/>
      <w:szCs w:val="20"/>
      <w:lang w:val="hu-HU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A61"/>
    <w:rPr>
      <w:sz w:val="20"/>
      <w:szCs w:val="20"/>
      <w:lang w:val="hu-H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A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A6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71B4D"/>
    <w:rPr>
      <w:color w:val="00D7B9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FB5"/>
    <w:pPr>
      <w:spacing w:after="0"/>
    </w:pPr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FB5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1.safelinks.protection.outlook.com/?url=http%3A%2F%2Fwww.worldcocoafoundation.org%2F&amp;data=02%7C01%7CKim.Frankovich%40effem.com%7C399be21177a4454393c008d6a93a6a85%7C2fc13e34f03f498b982a7cb446e25bc6%7C0%7C0%7C636882465692745729&amp;sdata=mg7TxnkH%2F0MxM1oGrMZc4pN0fToiITh4nKCJA4MUVg0%3D&amp;reserved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ateway.mars.com/m/462faad227ee3889/original/POLICY-Cocoa-Disclosure-All-Tier-1-updat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41AE5-DFDB-4FB3-84FB-D399236369DC}"/>
</file>

<file path=customXml/itemProps2.xml><?xml version="1.0" encoding="utf-8"?>
<ds:datastoreItem xmlns:ds="http://schemas.openxmlformats.org/officeDocument/2006/customXml" ds:itemID="{C4297717-41E4-412D-8A91-637798281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83231-B202-4FF8-9C55-99D9522EF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dc:description/>
  <cp:lastModifiedBy>Topolčányová Markéta</cp:lastModifiedBy>
  <cp:revision>2</cp:revision>
  <dcterms:created xsi:type="dcterms:W3CDTF">2019-03-27T10:16:00Z</dcterms:created>
  <dcterms:modified xsi:type="dcterms:W3CDTF">2019-03-27T10:16:00Z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